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B9C05" w14:textId="77777777" w:rsidR="008E1566" w:rsidRPr="007467EC" w:rsidRDefault="00993D20" w:rsidP="00993D20">
      <w:pPr>
        <w:rPr>
          <w:rFonts w:ascii="ＭＳ Ｐ明朝" w:eastAsia="ＭＳ Ｐ明朝" w:hAnsi="ＭＳ Ｐ明朝" w:cs="ＭＳ 明朝"/>
          <w:b/>
          <w:bCs/>
          <w:color w:val="000000"/>
          <w:sz w:val="20"/>
          <w:szCs w:val="20"/>
        </w:rPr>
      </w:pPr>
      <w:r w:rsidRPr="007467EC">
        <w:rPr>
          <w:rFonts w:ascii="ＭＳ Ｐ明朝" w:eastAsia="ＭＳ Ｐ明朝" w:hAnsi="ＭＳ Ｐ明朝"/>
          <w:color w:val="000000"/>
          <w:sz w:val="20"/>
          <w:szCs w:val="20"/>
        </w:rPr>
        <w:t> </w:t>
      </w:r>
      <w:r w:rsidR="008E1566" w:rsidRPr="007467EC">
        <w:rPr>
          <w:rFonts w:ascii="ＭＳ Ｐ明朝" w:eastAsia="ＭＳ Ｐ明朝" w:hAnsi="ＭＳ Ｐ明朝" w:cs="ＭＳ 明朝" w:hint="eastAsia"/>
          <w:b/>
          <w:bCs/>
          <w:color w:val="000000"/>
          <w:sz w:val="20"/>
          <w:szCs w:val="20"/>
        </w:rPr>
        <w:t>第79回信州上肢外科研究会</w:t>
      </w:r>
    </w:p>
    <w:p w14:paraId="795D920D" w14:textId="77777777" w:rsidR="008E1566" w:rsidRPr="007467EC" w:rsidRDefault="008E1566"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２０２２年１１月２６日土曜日　丸の内病院　第一会議室</w:t>
      </w:r>
    </w:p>
    <w:p w14:paraId="47D62BEB" w14:textId="60323EF6" w:rsidR="008E1566" w:rsidRPr="007467EC" w:rsidRDefault="008E1566"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幹事　百瀬敏充</w:t>
      </w:r>
      <w:r w:rsidR="00EE7544" w:rsidRPr="007467EC">
        <w:rPr>
          <w:rFonts w:ascii="ＭＳ Ｐ明朝" w:eastAsia="ＭＳ Ｐ明朝" w:hAnsi="ＭＳ Ｐ明朝" w:cs="ＭＳ 明朝" w:hint="eastAsia"/>
          <w:color w:val="000000"/>
          <w:sz w:val="20"/>
          <w:szCs w:val="20"/>
        </w:rPr>
        <w:t>（丸の内病院　院長）</w:t>
      </w:r>
    </w:p>
    <w:p w14:paraId="369EE8CF" w14:textId="77777777" w:rsidR="008E1566" w:rsidRPr="007467EC" w:rsidRDefault="008E1566" w:rsidP="00993D20">
      <w:pPr>
        <w:rPr>
          <w:rFonts w:ascii="ＭＳ Ｐ明朝" w:eastAsia="ＭＳ Ｐ明朝" w:hAnsi="ＭＳ Ｐ明朝" w:cs="ＭＳ 明朝"/>
          <w:color w:val="000000"/>
          <w:sz w:val="20"/>
          <w:szCs w:val="20"/>
        </w:rPr>
      </w:pPr>
    </w:p>
    <w:p w14:paraId="72517454" w14:textId="70838769" w:rsidR="008E1566" w:rsidRPr="007467EC" w:rsidRDefault="008E1566"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出席者</w:t>
      </w:r>
      <w:r w:rsidR="004B7CD4" w:rsidRPr="007467EC">
        <w:rPr>
          <w:rFonts w:ascii="ＭＳ Ｐ明朝" w:eastAsia="ＭＳ Ｐ明朝" w:hAnsi="ＭＳ Ｐ明朝" w:cs="ＭＳ 明朝" w:hint="eastAsia"/>
          <w:color w:val="000000"/>
          <w:sz w:val="20"/>
          <w:szCs w:val="20"/>
        </w:rPr>
        <w:t>（敬称略）</w:t>
      </w:r>
    </w:p>
    <w:p w14:paraId="658B8699" w14:textId="6EE15405" w:rsidR="005E7F01" w:rsidRPr="007467EC" w:rsidRDefault="008E1566"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中土幸男、松田智、</w:t>
      </w:r>
      <w:r w:rsidR="004B7CD4" w:rsidRPr="007467EC">
        <w:rPr>
          <w:rFonts w:ascii="ＭＳ Ｐ明朝" w:eastAsia="ＭＳ Ｐ明朝" w:hAnsi="ＭＳ Ｐ明朝" w:cs="ＭＳ 明朝" w:hint="eastAsia"/>
          <w:color w:val="000000"/>
          <w:sz w:val="20"/>
          <w:szCs w:val="20"/>
        </w:rPr>
        <w:t>百瀬敏充、</w:t>
      </w:r>
      <w:r w:rsidRPr="007467EC">
        <w:rPr>
          <w:rFonts w:ascii="ＭＳ Ｐ明朝" w:eastAsia="ＭＳ Ｐ明朝" w:hAnsi="ＭＳ Ｐ明朝" w:cs="ＭＳ 明朝" w:hint="eastAsia"/>
          <w:color w:val="000000"/>
          <w:sz w:val="20"/>
          <w:szCs w:val="20"/>
        </w:rPr>
        <w:t>山崎宏、</w:t>
      </w:r>
      <w:r w:rsidR="005E7F01" w:rsidRPr="007467EC">
        <w:rPr>
          <w:rFonts w:ascii="ＭＳ Ｐ明朝" w:eastAsia="ＭＳ Ｐ明朝" w:hAnsi="ＭＳ Ｐ明朝" w:cs="ＭＳ 明朝" w:hint="eastAsia"/>
          <w:color w:val="000000"/>
          <w:sz w:val="20"/>
          <w:szCs w:val="20"/>
        </w:rPr>
        <w:t>林正徳、松永智美、中村恒一、</w:t>
      </w:r>
      <w:r w:rsidR="00993D20" w:rsidRPr="007467EC">
        <w:rPr>
          <w:rFonts w:ascii="ＭＳ Ｐ明朝" w:eastAsia="ＭＳ Ｐ明朝" w:hAnsi="ＭＳ Ｐ明朝"/>
          <w:color w:val="000000"/>
          <w:sz w:val="20"/>
          <w:szCs w:val="20"/>
        </w:rPr>
        <w:t> </w:t>
      </w:r>
      <w:r w:rsidR="005E7F01" w:rsidRPr="007467EC">
        <w:rPr>
          <w:rFonts w:ascii="ＭＳ Ｐ明朝" w:eastAsia="ＭＳ Ｐ明朝" w:hAnsi="ＭＳ Ｐ明朝" w:cs="ＭＳ 明朝" w:hint="eastAsia"/>
          <w:color w:val="000000"/>
          <w:sz w:val="20"/>
          <w:szCs w:val="20"/>
        </w:rPr>
        <w:t>岩川紘子、宮岡俊輔、阿部雪穂、古田裕之、内山茂晴</w:t>
      </w:r>
    </w:p>
    <w:p w14:paraId="2AB8CFDD" w14:textId="2ECA0EAE" w:rsidR="008E1566" w:rsidRPr="007467EC" w:rsidRDefault="008E1566" w:rsidP="00993D20">
      <w:pPr>
        <w:rPr>
          <w:rFonts w:ascii="ＭＳ Ｐ明朝" w:eastAsia="ＭＳ Ｐ明朝" w:hAnsi="ＭＳ Ｐ明朝"/>
          <w:color w:val="000000"/>
          <w:sz w:val="20"/>
          <w:szCs w:val="20"/>
        </w:rPr>
      </w:pPr>
    </w:p>
    <w:p w14:paraId="18A1FC16" w14:textId="67472C7A" w:rsidR="00911347" w:rsidRPr="007467EC" w:rsidRDefault="00911347" w:rsidP="00993D20">
      <w:pPr>
        <w:rPr>
          <w:rFonts w:ascii="ＭＳ Ｐ明朝" w:eastAsia="ＭＳ Ｐ明朝" w:hAnsi="ＭＳ Ｐ明朝"/>
          <w:color w:val="000000"/>
          <w:sz w:val="20"/>
          <w:szCs w:val="20"/>
        </w:rPr>
      </w:pPr>
      <w:r w:rsidRPr="007467EC">
        <w:rPr>
          <w:rFonts w:ascii="ＭＳ Ｐ明朝" w:eastAsia="ＭＳ Ｐ明朝" w:hAnsi="ＭＳ Ｐ明朝"/>
          <w:noProof/>
          <w:color w:val="000000"/>
          <w:sz w:val="20"/>
          <w:szCs w:val="20"/>
        </w:rPr>
        <w:drawing>
          <wp:inline distT="0" distB="0" distL="0" distR="0" wp14:anchorId="308221AF" wp14:editId="62673EF7">
            <wp:extent cx="4445391" cy="3334290"/>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4523714" cy="3393037"/>
                    </a:xfrm>
                    <a:prstGeom prst="rect">
                      <a:avLst/>
                    </a:prstGeom>
                  </pic:spPr>
                </pic:pic>
              </a:graphicData>
            </a:graphic>
          </wp:inline>
        </w:drawing>
      </w:r>
    </w:p>
    <w:p w14:paraId="41681340" w14:textId="50B74FFF" w:rsidR="00911347" w:rsidRPr="007467EC" w:rsidRDefault="00911347" w:rsidP="00993D20">
      <w:pPr>
        <w:rPr>
          <w:rFonts w:ascii="ＭＳ Ｐ明朝" w:eastAsia="ＭＳ Ｐ明朝" w:hAnsi="ＭＳ Ｐ明朝"/>
          <w:color w:val="000000"/>
          <w:sz w:val="20"/>
          <w:szCs w:val="20"/>
        </w:rPr>
      </w:pPr>
    </w:p>
    <w:p w14:paraId="2384C9FF" w14:textId="77777777" w:rsidR="00911347" w:rsidRPr="007467EC" w:rsidRDefault="00911347" w:rsidP="00993D20">
      <w:pPr>
        <w:rPr>
          <w:rFonts w:ascii="ＭＳ Ｐ明朝" w:eastAsia="ＭＳ Ｐ明朝" w:hAnsi="ＭＳ Ｐ明朝"/>
          <w:color w:val="000000"/>
          <w:sz w:val="20"/>
          <w:szCs w:val="20"/>
        </w:rPr>
      </w:pPr>
    </w:p>
    <w:p w14:paraId="089CC285" w14:textId="69E45456" w:rsidR="007E4582" w:rsidRPr="007467EC" w:rsidRDefault="007E4582"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中土先生より</w:t>
      </w:r>
    </w:p>
    <w:p w14:paraId="77F23E42" w14:textId="1686EAF3" w:rsidR="00AD5472" w:rsidRPr="007467EC" w:rsidRDefault="007E4582"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橋爪長三先生が</w:t>
      </w:r>
      <w:r w:rsidRPr="007467EC">
        <w:rPr>
          <w:rFonts w:ascii="ＭＳ Ｐ明朝" w:eastAsia="ＭＳ Ｐ明朝" w:hAnsi="ＭＳ Ｐ明朝" w:cs="ＭＳ 明朝"/>
          <w:color w:val="000000"/>
          <w:sz w:val="20"/>
          <w:szCs w:val="20"/>
          <w:lang w:val="en-US"/>
        </w:rPr>
        <w:t>11</w:t>
      </w:r>
      <w:r w:rsidRPr="007467EC">
        <w:rPr>
          <w:rFonts w:ascii="ＭＳ Ｐ明朝" w:eastAsia="ＭＳ Ｐ明朝" w:hAnsi="ＭＳ Ｐ明朝" w:cs="ＭＳ 明朝" w:hint="eastAsia"/>
          <w:color w:val="000000"/>
          <w:sz w:val="20"/>
          <w:szCs w:val="20"/>
          <w:lang w:val="en-US"/>
        </w:rPr>
        <w:t>月1</w:t>
      </w:r>
      <w:r w:rsidR="00E0055C" w:rsidRPr="007467EC">
        <w:rPr>
          <w:rFonts w:ascii="ＭＳ Ｐ明朝" w:eastAsia="ＭＳ Ｐ明朝" w:hAnsi="ＭＳ Ｐ明朝" w:cs="ＭＳ 明朝"/>
          <w:color w:val="000000"/>
          <w:sz w:val="20"/>
          <w:szCs w:val="20"/>
          <w:lang w:val="en-US"/>
        </w:rPr>
        <w:t>9</w:t>
      </w:r>
      <w:r w:rsidRPr="007467EC">
        <w:rPr>
          <w:rFonts w:ascii="ＭＳ Ｐ明朝" w:eastAsia="ＭＳ Ｐ明朝" w:hAnsi="ＭＳ Ｐ明朝" w:cs="ＭＳ 明朝" w:hint="eastAsia"/>
          <w:color w:val="000000"/>
          <w:sz w:val="20"/>
          <w:szCs w:val="20"/>
          <w:lang w:val="en-US"/>
        </w:rPr>
        <w:t>日</w:t>
      </w:r>
      <w:r w:rsidRPr="007467EC">
        <w:rPr>
          <w:rFonts w:ascii="ＭＳ Ｐ明朝" w:eastAsia="ＭＳ Ｐ明朝" w:hAnsi="ＭＳ Ｐ明朝" w:cs="ＭＳ 明朝" w:hint="eastAsia"/>
          <w:color w:val="000000"/>
          <w:sz w:val="20"/>
          <w:szCs w:val="20"/>
        </w:rPr>
        <w:t>ご逝去されことについてお話があった。</w:t>
      </w:r>
    </w:p>
    <w:p w14:paraId="22C703D1" w14:textId="77777777" w:rsidR="00C554F2" w:rsidRPr="007467EC" w:rsidRDefault="00CD23D3" w:rsidP="00993D20">
      <w:pPr>
        <w:rPr>
          <w:rFonts w:ascii="ＭＳ Ｐ明朝" w:eastAsia="ＭＳ Ｐ明朝" w:hAnsi="ＭＳ Ｐ明朝" w:cs="ＭＳ 明朝"/>
          <w:color w:val="000000"/>
          <w:sz w:val="20"/>
          <w:szCs w:val="20"/>
          <w:lang w:val="en-US"/>
        </w:rPr>
      </w:pPr>
      <w:r w:rsidRPr="007467EC">
        <w:rPr>
          <w:rFonts w:ascii="ＭＳ Ｐ明朝" w:eastAsia="ＭＳ Ｐ明朝" w:hAnsi="ＭＳ Ｐ明朝" w:cs="ＭＳ 明朝" w:hint="eastAsia"/>
          <w:color w:val="000000"/>
          <w:sz w:val="20"/>
          <w:szCs w:val="20"/>
        </w:rPr>
        <w:t>橋爪先生は信州における手外科のパイオニアで</w:t>
      </w:r>
      <w:r w:rsidR="005F5575" w:rsidRPr="007467EC">
        <w:rPr>
          <w:rFonts w:ascii="ＭＳ Ｐ明朝" w:eastAsia="ＭＳ Ｐ明朝" w:hAnsi="ＭＳ Ｐ明朝" w:cs="ＭＳ 明朝" w:hint="eastAsia"/>
          <w:color w:val="000000"/>
          <w:sz w:val="20"/>
          <w:szCs w:val="20"/>
        </w:rPr>
        <w:t>広島の津下健哉先生とも親交があった。</w:t>
      </w:r>
      <w:r w:rsidR="004C2F63" w:rsidRPr="007467EC">
        <w:rPr>
          <w:rFonts w:ascii="ＭＳ Ｐ明朝" w:eastAsia="ＭＳ Ｐ明朝" w:hAnsi="ＭＳ Ｐ明朝" w:cs="ＭＳ 明朝" w:hint="eastAsia"/>
          <w:color w:val="000000"/>
          <w:sz w:val="20"/>
          <w:szCs w:val="20"/>
        </w:rPr>
        <w:t>橋爪先生の著書　“腱移行術による麻痺手の再建とその応用”</w:t>
      </w:r>
      <w:r w:rsidR="00962A64" w:rsidRPr="007467EC">
        <w:rPr>
          <w:rFonts w:ascii="ＭＳ Ｐ明朝" w:eastAsia="ＭＳ Ｐ明朝" w:hAnsi="ＭＳ Ｐ明朝" w:cs="ＭＳ 明朝" w:hint="eastAsia"/>
          <w:color w:val="000000"/>
          <w:sz w:val="20"/>
          <w:szCs w:val="20"/>
        </w:rPr>
        <w:t>―頸損麻痺レベル別99手におよぶ機能再建術―（三和書籍</w:t>
      </w:r>
      <w:r w:rsidR="00962A64" w:rsidRPr="007467EC">
        <w:rPr>
          <w:rFonts w:ascii="ＭＳ Ｐ明朝" w:eastAsia="ＭＳ Ｐ明朝" w:hAnsi="ＭＳ Ｐ明朝" w:cs="ＭＳ 明朝"/>
          <w:color w:val="000000"/>
          <w:sz w:val="20"/>
          <w:szCs w:val="20"/>
          <w:lang w:val="en-US"/>
        </w:rPr>
        <w:t>2016</w:t>
      </w:r>
      <w:r w:rsidR="00962A64" w:rsidRPr="007467EC">
        <w:rPr>
          <w:rFonts w:ascii="ＭＳ Ｐ明朝" w:eastAsia="ＭＳ Ｐ明朝" w:hAnsi="ＭＳ Ｐ明朝" w:cs="ＭＳ 明朝" w:hint="eastAsia"/>
          <w:color w:val="000000"/>
          <w:sz w:val="20"/>
          <w:szCs w:val="20"/>
          <w:lang w:val="en-US"/>
        </w:rPr>
        <w:t>年）は先生の膨大な臨床経験をもとに手術方法の詳細を記載してある極めて貴重な手術書である。これから手外科を目指す医師にはぜひ一読していただきたい。先生の</w:t>
      </w:r>
      <w:r w:rsidR="00CD4BB5" w:rsidRPr="007467EC">
        <w:rPr>
          <w:rFonts w:ascii="ＭＳ Ｐ明朝" w:eastAsia="ＭＳ Ｐ明朝" w:hAnsi="ＭＳ Ｐ明朝" w:cs="ＭＳ 明朝" w:hint="eastAsia"/>
          <w:color w:val="000000"/>
          <w:sz w:val="20"/>
          <w:szCs w:val="20"/>
          <w:lang w:val="en-US"/>
        </w:rPr>
        <w:t>きめ細かな手術手技と考え方に感銘を受けるであろう。</w:t>
      </w:r>
    </w:p>
    <w:p w14:paraId="55A4B059" w14:textId="20922CA2" w:rsidR="005F5575" w:rsidRPr="007467EC" w:rsidRDefault="00AD5472" w:rsidP="00993D20">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lang w:val="en-US"/>
        </w:rPr>
        <w:t>安らかな眠りにつかれますよう、お祈りいたします。</w:t>
      </w:r>
    </w:p>
    <w:p w14:paraId="681EE485" w14:textId="6BC0538F" w:rsidR="00CD4BB5" w:rsidRPr="007467EC" w:rsidRDefault="00CD4BB5" w:rsidP="00993D20">
      <w:pPr>
        <w:rPr>
          <w:rFonts w:ascii="ＭＳ Ｐ明朝" w:eastAsia="ＭＳ Ｐ明朝" w:hAnsi="ＭＳ Ｐ明朝" w:cs="ＭＳ 明朝"/>
          <w:color w:val="000000"/>
          <w:sz w:val="20"/>
          <w:szCs w:val="20"/>
          <w:lang w:val="en-US"/>
        </w:rPr>
      </w:pPr>
    </w:p>
    <w:p w14:paraId="044AC37F" w14:textId="079C4591" w:rsidR="007E4582" w:rsidRPr="007467EC" w:rsidRDefault="007E4582" w:rsidP="00993D20">
      <w:pPr>
        <w:rPr>
          <w:rFonts w:ascii="ＭＳ Ｐ明朝" w:eastAsia="ＭＳ Ｐ明朝" w:hAnsi="ＭＳ Ｐ明朝"/>
          <w:color w:val="000000"/>
          <w:sz w:val="20"/>
          <w:szCs w:val="20"/>
        </w:rPr>
      </w:pPr>
    </w:p>
    <w:p w14:paraId="11259196" w14:textId="02F3C82C" w:rsidR="00911347" w:rsidRPr="007467EC" w:rsidRDefault="00970957" w:rsidP="00993D20">
      <w:pPr>
        <w:rPr>
          <w:rFonts w:ascii="ＭＳ Ｐ明朝" w:eastAsia="ＭＳ Ｐ明朝" w:hAnsi="ＭＳ Ｐ明朝"/>
          <w:color w:val="000000"/>
          <w:sz w:val="20"/>
          <w:szCs w:val="20"/>
        </w:rPr>
      </w:pPr>
      <w:r w:rsidRPr="007467EC">
        <w:rPr>
          <w:rFonts w:ascii="ＭＳ Ｐ明朝" w:eastAsia="ＭＳ Ｐ明朝" w:hAnsi="ＭＳ Ｐ明朝"/>
          <w:noProof/>
          <w:color w:val="000000"/>
          <w:sz w:val="20"/>
          <w:szCs w:val="20"/>
        </w:rPr>
        <w:lastRenderedPageBreak/>
        <w:drawing>
          <wp:inline distT="0" distB="0" distL="0" distR="0" wp14:anchorId="5D52F196" wp14:editId="23825342">
            <wp:extent cx="2949917" cy="4426832"/>
            <wp:effectExtent l="0" t="0" r="0" b="571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17924" cy="4528887"/>
                    </a:xfrm>
                    <a:prstGeom prst="rect">
                      <a:avLst/>
                    </a:prstGeom>
                  </pic:spPr>
                </pic:pic>
              </a:graphicData>
            </a:graphic>
          </wp:inline>
        </w:drawing>
      </w:r>
    </w:p>
    <w:p w14:paraId="13E7EE9A" w14:textId="77777777" w:rsidR="00911347" w:rsidRPr="007467EC" w:rsidRDefault="00911347" w:rsidP="00993D20">
      <w:pPr>
        <w:rPr>
          <w:rFonts w:ascii="ＭＳ Ｐ明朝" w:eastAsia="ＭＳ Ｐ明朝" w:hAnsi="ＭＳ Ｐ明朝"/>
          <w:color w:val="000000"/>
          <w:sz w:val="20"/>
          <w:szCs w:val="20"/>
        </w:rPr>
      </w:pPr>
    </w:p>
    <w:p w14:paraId="3751E107" w14:textId="62ABE870" w:rsidR="008E1566" w:rsidRPr="000D3232" w:rsidRDefault="000E0DB6" w:rsidP="00993D20">
      <w:pPr>
        <w:rPr>
          <w:rFonts w:ascii="ＭＳ Ｐ明朝" w:eastAsia="ＭＳ Ｐ明朝" w:hAnsi="ＭＳ Ｐ明朝" w:cs="ＭＳ 明朝"/>
          <w:b/>
          <w:bCs/>
          <w:color w:val="000000"/>
          <w:sz w:val="20"/>
          <w:szCs w:val="20"/>
        </w:rPr>
      </w:pPr>
      <w:r w:rsidRPr="00157867">
        <w:rPr>
          <w:rFonts w:ascii="ＭＳ Ｐ明朝" w:eastAsia="ＭＳ Ｐ明朝" w:hAnsi="ＭＳ Ｐ明朝" w:cs="ＭＳ 明朝" w:hint="eastAsia"/>
          <w:b/>
          <w:bCs/>
          <w:color w:val="000000"/>
          <w:sz w:val="20"/>
          <w:szCs w:val="20"/>
        </w:rPr>
        <w:t>症例検討会</w:t>
      </w:r>
      <w:r w:rsidR="00157867" w:rsidRPr="00157867">
        <w:rPr>
          <w:rFonts w:ascii="ＭＳ Ｐ明朝" w:eastAsia="ＭＳ Ｐ明朝" w:hAnsi="ＭＳ Ｐ明朝" w:cs="ＭＳ 明朝" w:hint="eastAsia"/>
          <w:b/>
          <w:bCs/>
          <w:color w:val="000000"/>
          <w:sz w:val="20"/>
          <w:szCs w:val="20"/>
        </w:rPr>
        <w:t xml:space="preserve"> </w:t>
      </w:r>
      <w:r w:rsidR="00157867" w:rsidRPr="000D3232">
        <w:rPr>
          <w:rFonts w:ascii="ＭＳ Ｐ明朝" w:eastAsia="ＭＳ Ｐ明朝" w:hAnsi="ＭＳ Ｐ明朝" w:cs="ＭＳ 明朝"/>
          <w:b/>
          <w:bCs/>
          <w:color w:val="000000"/>
          <w:sz w:val="20"/>
          <w:szCs w:val="20"/>
        </w:rPr>
        <w:t xml:space="preserve">  </w:t>
      </w:r>
      <w:r w:rsidR="00157867" w:rsidRPr="000D3232">
        <w:rPr>
          <w:rFonts w:ascii="ＭＳ Ｐ明朝" w:eastAsia="ＭＳ Ｐ明朝" w:hAnsi="ＭＳ Ｐ明朝" w:cs="ＭＳ 明朝" w:hint="eastAsia"/>
          <w:b/>
          <w:bCs/>
          <w:color w:val="000000"/>
          <w:sz w:val="20"/>
          <w:szCs w:val="20"/>
        </w:rPr>
        <w:t>座長　　百瀬敏充</w:t>
      </w:r>
    </w:p>
    <w:p w14:paraId="6A16504A" w14:textId="104875F7" w:rsidR="000E0DB6" w:rsidRPr="007467EC" w:rsidRDefault="000E0DB6" w:rsidP="000E0DB6">
      <w:pPr>
        <w:pStyle w:val="a3"/>
        <w:widowControl/>
        <w:numPr>
          <w:ilvl w:val="0"/>
          <w:numId w:val="1"/>
        </w:numPr>
        <w:ind w:leftChars="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百瀬敏充（丸の内病院）</w:t>
      </w:r>
    </w:p>
    <w:p w14:paraId="0FC1FE56" w14:textId="55277F3F" w:rsidR="00BA061B" w:rsidRPr="007467EC" w:rsidRDefault="00BA061B" w:rsidP="00BA061B">
      <w:pPr>
        <w:ind w:firstLineChars="100" w:firstLine="20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人工指関節置換術の症例</w:t>
      </w:r>
    </w:p>
    <w:p w14:paraId="2046D1EE" w14:textId="77777777" w:rsidR="00BA061B" w:rsidRPr="007467EC" w:rsidRDefault="00BA061B" w:rsidP="00BA061B">
      <w:pPr>
        <w:ind w:leftChars="150" w:left="360"/>
        <w:rPr>
          <w:rFonts w:ascii="ＭＳ Ｐ明朝" w:eastAsia="ＭＳ Ｐ明朝" w:hAnsi="ＭＳ Ｐ明朝"/>
          <w:color w:val="000000"/>
          <w:sz w:val="20"/>
          <w:szCs w:val="20"/>
        </w:rPr>
      </w:pPr>
      <w:r w:rsidRPr="007467EC">
        <w:rPr>
          <w:rFonts w:ascii="ＭＳ Ｐ明朝" w:eastAsia="ＭＳ Ｐ明朝" w:hAnsi="ＭＳ Ｐ明朝" w:hint="eastAsia"/>
          <w:color w:val="000000"/>
          <w:sz w:val="20"/>
          <w:szCs w:val="20"/>
        </w:rPr>
        <w:t>73</w:t>
      </w:r>
      <w:r w:rsidRPr="007467EC">
        <w:rPr>
          <w:rFonts w:ascii="ＭＳ Ｐ明朝" w:eastAsia="ＭＳ Ｐ明朝" w:hAnsi="ＭＳ Ｐ明朝" w:cs="ＭＳ 明朝" w:hint="eastAsia"/>
          <w:color w:val="000000"/>
          <w:sz w:val="20"/>
          <w:szCs w:val="20"/>
        </w:rPr>
        <w:t>歳　男性　関節リウマチで</w:t>
      </w:r>
      <w:r w:rsidRPr="007467EC">
        <w:rPr>
          <w:rFonts w:ascii="ＭＳ Ｐ明朝" w:eastAsia="ＭＳ Ｐ明朝" w:hAnsi="ＭＳ Ｐ明朝" w:hint="eastAsia"/>
          <w:color w:val="000000"/>
          <w:sz w:val="20"/>
          <w:szCs w:val="20"/>
        </w:rPr>
        <w:t>2022</w:t>
      </w:r>
      <w:r w:rsidRPr="007467EC">
        <w:rPr>
          <w:rFonts w:ascii="ＭＳ Ｐ明朝" w:eastAsia="ＭＳ Ｐ明朝" w:hAnsi="ＭＳ Ｐ明朝" w:cs="ＭＳ 明朝" w:hint="eastAsia"/>
          <w:color w:val="000000"/>
          <w:sz w:val="20"/>
          <w:szCs w:val="20"/>
        </w:rPr>
        <w:t>年</w:t>
      </w:r>
      <w:r w:rsidRPr="007467EC">
        <w:rPr>
          <w:rFonts w:ascii="ＭＳ Ｐ明朝" w:eastAsia="ＭＳ Ｐ明朝" w:hAnsi="ＭＳ Ｐ明朝" w:hint="eastAsia"/>
          <w:color w:val="000000"/>
          <w:sz w:val="20"/>
          <w:szCs w:val="20"/>
        </w:rPr>
        <w:t>6</w:t>
      </w:r>
      <w:r w:rsidRPr="007467EC">
        <w:rPr>
          <w:rFonts w:ascii="ＭＳ Ｐ明朝" w:eastAsia="ＭＳ Ｐ明朝" w:hAnsi="ＭＳ Ｐ明朝" w:cs="ＭＳ 明朝" w:hint="eastAsia"/>
          <w:color w:val="000000"/>
          <w:sz w:val="20"/>
          <w:szCs w:val="20"/>
        </w:rPr>
        <w:t>月</w:t>
      </w:r>
      <w:r w:rsidRPr="007467EC">
        <w:rPr>
          <w:rFonts w:ascii="ＭＳ Ｐ明朝" w:eastAsia="ＭＳ Ｐ明朝" w:hAnsi="ＭＳ Ｐ明朝" w:hint="eastAsia"/>
          <w:color w:val="000000"/>
          <w:sz w:val="20"/>
          <w:szCs w:val="20"/>
        </w:rPr>
        <w:t>30</w:t>
      </w:r>
      <w:r w:rsidRPr="007467EC">
        <w:rPr>
          <w:rFonts w:ascii="ＭＳ Ｐ明朝" w:eastAsia="ＭＳ Ｐ明朝" w:hAnsi="ＭＳ Ｐ明朝" w:cs="ＭＳ 明朝" w:hint="eastAsia"/>
          <w:color w:val="000000"/>
          <w:sz w:val="20"/>
          <w:szCs w:val="20"/>
        </w:rPr>
        <w:t>日に手術試行した。母指</w:t>
      </w:r>
      <w:r w:rsidRPr="007467EC">
        <w:rPr>
          <w:rFonts w:ascii="ＭＳ Ｐ明朝" w:eastAsia="ＭＳ Ｐ明朝" w:hAnsi="ＭＳ Ｐ明朝" w:hint="eastAsia"/>
          <w:color w:val="000000"/>
          <w:sz w:val="20"/>
          <w:szCs w:val="20"/>
        </w:rPr>
        <w:t>IP</w:t>
      </w:r>
      <w:r w:rsidRPr="007467EC">
        <w:rPr>
          <w:rFonts w:ascii="ＭＳ Ｐ明朝" w:eastAsia="ＭＳ Ｐ明朝" w:hAnsi="ＭＳ Ｐ明朝" w:cs="ＭＳ 明朝" w:hint="eastAsia"/>
          <w:color w:val="000000"/>
          <w:sz w:val="20"/>
          <w:szCs w:val="20"/>
        </w:rPr>
        <w:t>関節固定、環指</w:t>
      </w:r>
      <w:r w:rsidRPr="007467EC">
        <w:rPr>
          <w:rFonts w:ascii="ＭＳ Ｐ明朝" w:eastAsia="ＭＳ Ｐ明朝" w:hAnsi="ＭＳ Ｐ明朝" w:hint="eastAsia"/>
          <w:color w:val="000000"/>
          <w:sz w:val="20"/>
          <w:szCs w:val="20"/>
        </w:rPr>
        <w:t>PIP</w:t>
      </w:r>
      <w:r w:rsidRPr="007467EC">
        <w:rPr>
          <w:rFonts w:ascii="ＭＳ Ｐ明朝" w:eastAsia="ＭＳ Ｐ明朝" w:hAnsi="ＭＳ Ｐ明朝" w:cs="ＭＳ 明朝" w:hint="eastAsia"/>
          <w:color w:val="000000"/>
          <w:sz w:val="20"/>
          <w:szCs w:val="20"/>
        </w:rPr>
        <w:t>関節人工関節置換術（インテグラ）橈側側副靱帯縫合、小指</w:t>
      </w:r>
      <w:r w:rsidRPr="007467EC">
        <w:rPr>
          <w:rFonts w:ascii="ＭＳ Ｐ明朝" w:eastAsia="ＭＳ Ｐ明朝" w:hAnsi="ＭＳ Ｐ明朝" w:hint="eastAsia"/>
          <w:color w:val="000000"/>
          <w:sz w:val="20"/>
          <w:szCs w:val="20"/>
        </w:rPr>
        <w:t>MP</w:t>
      </w:r>
      <w:r w:rsidRPr="007467EC">
        <w:rPr>
          <w:rFonts w:ascii="ＭＳ Ｐ明朝" w:eastAsia="ＭＳ Ｐ明朝" w:hAnsi="ＭＳ Ｐ明朝" w:cs="ＭＳ 明朝" w:hint="eastAsia"/>
          <w:color w:val="000000"/>
          <w:sz w:val="20"/>
          <w:szCs w:val="20"/>
        </w:rPr>
        <w:t>関節人工関節置換術（インテグラ）を試行しました。術後環指</w:t>
      </w:r>
      <w:r w:rsidRPr="007467EC">
        <w:rPr>
          <w:rFonts w:ascii="ＭＳ Ｐ明朝" w:eastAsia="ＭＳ Ｐ明朝" w:hAnsi="ＭＳ Ｐ明朝" w:hint="eastAsia"/>
          <w:color w:val="000000"/>
          <w:sz w:val="20"/>
          <w:szCs w:val="20"/>
        </w:rPr>
        <w:t>PIP</w:t>
      </w:r>
      <w:r w:rsidRPr="007467EC">
        <w:rPr>
          <w:rFonts w:ascii="ＭＳ Ｐ明朝" w:eastAsia="ＭＳ Ｐ明朝" w:hAnsi="ＭＳ Ｐ明朝" w:cs="ＭＳ 明朝" w:hint="eastAsia"/>
          <w:color w:val="000000"/>
          <w:sz w:val="20"/>
          <w:szCs w:val="20"/>
        </w:rPr>
        <w:t>関節の橈側不安定性が再び生じ、橈側側副靱帯に</w:t>
      </w:r>
      <w:r w:rsidRPr="007467EC">
        <w:rPr>
          <w:rFonts w:ascii="ＭＳ Ｐ明朝" w:eastAsia="ＭＳ Ｐ明朝" w:hAnsi="ＭＳ Ｐ明朝" w:hint="eastAsia"/>
          <w:color w:val="000000"/>
          <w:sz w:val="20"/>
          <w:szCs w:val="20"/>
        </w:rPr>
        <w:t>FDS</w:t>
      </w:r>
      <w:r w:rsidRPr="007467EC">
        <w:rPr>
          <w:rFonts w:ascii="ＭＳ Ｐ明朝" w:eastAsia="ＭＳ Ｐ明朝" w:hAnsi="ＭＳ Ｐ明朝" w:cs="ＭＳ 明朝" w:hint="eastAsia"/>
          <w:color w:val="000000"/>
          <w:sz w:val="20"/>
          <w:szCs w:val="20"/>
        </w:rPr>
        <w:t>半切、</w:t>
      </w:r>
      <w:r w:rsidRPr="007467EC">
        <w:rPr>
          <w:rFonts w:ascii="ＭＳ Ｐ明朝" w:eastAsia="ＭＳ Ｐ明朝" w:hAnsi="ＭＳ Ｐ明朝" w:hint="eastAsia"/>
          <w:color w:val="000000"/>
          <w:sz w:val="20"/>
          <w:szCs w:val="20"/>
        </w:rPr>
        <w:t>FCR</w:t>
      </w:r>
      <w:r w:rsidRPr="007467EC">
        <w:rPr>
          <w:rFonts w:ascii="ＭＳ Ｐ明朝" w:eastAsia="ＭＳ Ｐ明朝" w:hAnsi="ＭＳ Ｐ明朝" w:cs="ＭＳ 明朝" w:hint="eastAsia"/>
          <w:color w:val="000000"/>
          <w:sz w:val="20"/>
          <w:szCs w:val="20"/>
        </w:rPr>
        <w:t>の半切で再建しました。</w:t>
      </w:r>
    </w:p>
    <w:p w14:paraId="46E237D5" w14:textId="57F06323" w:rsidR="00BA061B" w:rsidRPr="007467EC" w:rsidRDefault="00BA061B" w:rsidP="00BA061B">
      <w:pPr>
        <w:pStyle w:val="a3"/>
        <w:widowControl/>
        <w:ind w:leftChars="0" w:left="3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シリコン人工関節の場合、術前不安定性がある症例は靱帯縫合だけでなく再建も考慮する。セルフロッキング人工関節置換術は術後可動域が低下することがある。特に伸展が低下するそうです。ギャップが足りない、骨棘ができる、伸筋腱が損傷するかなどの原因が考えられる、中村先生はシリコン人工関節に変えたそうです</w:t>
      </w:r>
    </w:p>
    <w:p w14:paraId="18707C5F" w14:textId="77777777" w:rsidR="00CB1969" w:rsidRPr="007467EC" w:rsidRDefault="000E0DB6" w:rsidP="00CB1969">
      <w:pPr>
        <w:pStyle w:val="a3"/>
        <w:widowControl/>
        <w:numPr>
          <w:ilvl w:val="0"/>
          <w:numId w:val="1"/>
        </w:numPr>
        <w:ind w:leftChars="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中土幸男（丸の内病院）</w:t>
      </w:r>
      <w:r w:rsidR="00CB1969" w:rsidRPr="007467EC">
        <w:rPr>
          <w:rFonts w:ascii="ＭＳ Ｐ明朝" w:eastAsia="ＭＳ Ｐ明朝" w:hAnsi="ＭＳ Ｐ明朝" w:cs="Calibri" w:hint="eastAsia"/>
          <w:bCs/>
          <w:color w:val="000000"/>
          <w:kern w:val="0"/>
          <w:sz w:val="20"/>
          <w:szCs w:val="20"/>
        </w:rPr>
        <w:t>Moberg法により肘伸展を再建した小児外傷性腕神経叢損傷の1例</w:t>
      </w:r>
    </w:p>
    <w:p w14:paraId="32EB6F3D" w14:textId="1BDCB0AB" w:rsidR="00CB1969" w:rsidRPr="007467EC" w:rsidRDefault="00CB1969" w:rsidP="00CB1969">
      <w:pPr>
        <w:rPr>
          <w:rFonts w:ascii="ＭＳ Ｐ明朝" w:eastAsia="ＭＳ Ｐ明朝" w:hAnsi="ＭＳ Ｐ明朝" w:cs="Calibri"/>
          <w:color w:val="000000"/>
          <w:sz w:val="20"/>
          <w:szCs w:val="20"/>
        </w:rPr>
      </w:pPr>
      <w:r w:rsidRPr="007467EC">
        <w:rPr>
          <w:rFonts w:ascii="ＭＳ Ｐ明朝" w:eastAsia="ＭＳ Ｐ明朝" w:hAnsi="ＭＳ Ｐ明朝" w:cs="Calibri" w:hint="eastAsia"/>
          <w:bCs/>
          <w:color w:val="000000"/>
          <w:sz w:val="20"/>
          <w:szCs w:val="20"/>
        </w:rPr>
        <w:t>丸の内病院整形外科</w:t>
      </w:r>
      <w:r w:rsidRPr="007467EC">
        <w:rPr>
          <w:rFonts w:ascii="ＭＳ Ｐ明朝" w:eastAsia="ＭＳ Ｐ明朝" w:hAnsi="ＭＳ Ｐ明朝" w:cs="Calibri"/>
          <w:color w:val="000000"/>
          <w:sz w:val="20"/>
          <w:szCs w:val="20"/>
        </w:rPr>
        <w:t xml:space="preserve">　</w:t>
      </w:r>
      <w:r w:rsidRPr="007467EC">
        <w:rPr>
          <w:rFonts w:ascii="ＭＳ Ｐ明朝" w:eastAsia="ＭＳ Ｐ明朝" w:hAnsi="ＭＳ Ｐ明朝" w:cs="Calibri" w:hint="eastAsia"/>
          <w:bCs/>
          <w:color w:val="000000"/>
          <w:sz w:val="20"/>
          <w:szCs w:val="20"/>
        </w:rPr>
        <w:t>中土 幸男・百瀬敏充、韮崎市立病院整形外科</w:t>
      </w:r>
      <w:r w:rsidRPr="007467EC">
        <w:rPr>
          <w:rFonts w:ascii="ＭＳ Ｐ明朝" w:eastAsia="ＭＳ Ｐ明朝" w:hAnsi="ＭＳ Ｐ明朝" w:cs="Calibri" w:hint="eastAsia"/>
          <w:color w:val="000000"/>
          <w:sz w:val="20"/>
          <w:szCs w:val="20"/>
        </w:rPr>
        <w:t xml:space="preserve">　</w:t>
      </w:r>
      <w:r w:rsidRPr="007467EC">
        <w:rPr>
          <w:rFonts w:ascii="ＭＳ Ｐ明朝" w:eastAsia="ＭＳ Ｐ明朝" w:hAnsi="ＭＳ Ｐ明朝" w:cs="Calibri" w:hint="eastAsia"/>
          <w:bCs/>
          <w:color w:val="000000"/>
          <w:sz w:val="20"/>
          <w:szCs w:val="20"/>
        </w:rPr>
        <w:t>松木寛之</w:t>
      </w:r>
    </w:p>
    <w:p w14:paraId="0D174B75" w14:textId="77777777" w:rsidR="00CB1969" w:rsidRPr="007467EC" w:rsidRDefault="00CB1969" w:rsidP="00CB1969">
      <w:pPr>
        <w:ind w:firstLineChars="100" w:firstLine="200"/>
        <w:rPr>
          <w:rFonts w:ascii="ＭＳ Ｐ明朝" w:eastAsia="ＭＳ Ｐ明朝" w:hAnsi="ＭＳ Ｐ明朝"/>
          <w:sz w:val="20"/>
          <w:szCs w:val="20"/>
        </w:rPr>
      </w:pPr>
      <w:r w:rsidRPr="007467EC">
        <w:rPr>
          <w:rFonts w:ascii="ＭＳ Ｐ明朝" w:eastAsia="ＭＳ Ｐ明朝" w:hAnsi="ＭＳ Ｐ明朝" w:hint="eastAsia"/>
          <w:sz w:val="20"/>
          <w:szCs w:val="20"/>
        </w:rPr>
        <w:t>5歳で受傷した外傷性腕神経叢麻痺例に対し、10歳時に施行したMoberg法</w:t>
      </w:r>
    </w:p>
    <w:p w14:paraId="51B6883E" w14:textId="77777777" w:rsidR="00CB1969" w:rsidRPr="007467EC" w:rsidRDefault="00CB1969" w:rsidP="00CB1969">
      <w:pPr>
        <w:ind w:left="200" w:hangingChars="100" w:hanging="200"/>
        <w:rPr>
          <w:rFonts w:ascii="ＭＳ Ｐ明朝" w:eastAsia="ＭＳ Ｐ明朝" w:hAnsi="ＭＳ Ｐ明朝"/>
          <w:sz w:val="20"/>
          <w:szCs w:val="20"/>
        </w:rPr>
      </w:pPr>
      <w:r w:rsidRPr="007467EC">
        <w:rPr>
          <w:rFonts w:ascii="ＭＳ Ｐ明朝" w:eastAsia="ＭＳ Ｐ明朝" w:hAnsi="ＭＳ Ｐ明朝" w:hint="eastAsia"/>
          <w:sz w:val="20"/>
          <w:szCs w:val="20"/>
        </w:rPr>
        <w:t xml:space="preserve">　による肘伸展再建術についてその術後成績を報告した。この間、受傷後の腕神経叢剥離術、8歳時のRiordan法による手指伸展再建術を行い、それぞれその前後の上肢機能を比較し各手術の効果を評価した。外傷性腕神経叢麻痺の機能回復には長期の経過観察とその時々の麻痺に 応じた上肢機能再建を要</w:t>
      </w:r>
      <w:r w:rsidRPr="007467EC">
        <w:rPr>
          <w:rFonts w:ascii="ＭＳ Ｐ明朝" w:eastAsia="ＭＳ Ｐ明朝" w:hAnsi="ＭＳ Ｐ明朝" w:hint="eastAsia"/>
          <w:sz w:val="20"/>
          <w:szCs w:val="20"/>
        </w:rPr>
        <w:lastRenderedPageBreak/>
        <w:t>することを提示した。現在、Moberg法施行後4ヶ月が経過し、すでにADL上の機能回復が観察されているが、肘の屈曲可動域や筋力についてはなおリハビリテーションと経過観察が必要である。</w:t>
      </w:r>
    </w:p>
    <w:p w14:paraId="629589F7" w14:textId="77777777" w:rsidR="00CB1969" w:rsidRPr="007467EC" w:rsidRDefault="00CB1969" w:rsidP="00CB1969">
      <w:pPr>
        <w:ind w:left="200" w:hangingChars="100" w:hanging="200"/>
        <w:rPr>
          <w:rFonts w:ascii="ＭＳ Ｐ明朝" w:eastAsia="ＭＳ Ｐ明朝" w:hAnsi="ＭＳ Ｐ明朝"/>
          <w:sz w:val="20"/>
          <w:szCs w:val="20"/>
        </w:rPr>
      </w:pPr>
    </w:p>
    <w:p w14:paraId="1DDAA199" w14:textId="77777777" w:rsidR="00CB1969" w:rsidRPr="007467EC" w:rsidRDefault="00CB1969" w:rsidP="00CB1969">
      <w:pPr>
        <w:rPr>
          <w:rFonts w:ascii="ＭＳ Ｐ明朝" w:eastAsia="ＭＳ Ｐ明朝" w:hAnsi="ＭＳ Ｐ明朝"/>
          <w:sz w:val="20"/>
          <w:szCs w:val="20"/>
        </w:rPr>
      </w:pPr>
      <w:r w:rsidRPr="007467EC">
        <w:rPr>
          <w:rFonts w:ascii="ＭＳ Ｐ明朝" w:eastAsia="ＭＳ Ｐ明朝" w:hAnsi="ＭＳ Ｐ明朝"/>
          <w:sz w:val="20"/>
          <w:szCs w:val="20"/>
        </w:rPr>
        <w:t xml:space="preserve">質疑　</w:t>
      </w:r>
    </w:p>
    <w:p w14:paraId="67762E64" w14:textId="77777777" w:rsidR="00CB1969" w:rsidRPr="007467EC" w:rsidRDefault="00CB1969" w:rsidP="00CB1969">
      <w:pPr>
        <w:rPr>
          <w:rFonts w:ascii="ＭＳ Ｐ明朝" w:eastAsia="ＭＳ Ｐ明朝" w:hAnsi="ＭＳ Ｐ明朝"/>
          <w:sz w:val="20"/>
          <w:szCs w:val="20"/>
        </w:rPr>
      </w:pPr>
      <w:r w:rsidRPr="007467EC">
        <w:rPr>
          <w:rFonts w:ascii="ＭＳ Ｐ明朝" w:eastAsia="ＭＳ Ｐ明朝" w:hAnsi="ＭＳ Ｐ明朝"/>
          <w:sz w:val="20"/>
          <w:szCs w:val="20"/>
        </w:rPr>
        <w:t xml:space="preserve">　Q：肘伸展再建の</w:t>
      </w:r>
      <w:r w:rsidRPr="007467EC">
        <w:rPr>
          <w:rFonts w:ascii="ＭＳ Ｐ明朝" w:eastAsia="ＭＳ Ｐ明朝" w:hAnsi="ＭＳ Ｐ明朝" w:hint="eastAsia"/>
          <w:sz w:val="20"/>
          <w:szCs w:val="20"/>
        </w:rPr>
        <w:t>donorとしてLDはどうか？</w:t>
      </w:r>
    </w:p>
    <w:p w14:paraId="3BDE9AEE" w14:textId="77777777" w:rsidR="00CB1969" w:rsidRPr="007467EC" w:rsidRDefault="00CB1969" w:rsidP="00CB1969">
      <w:pPr>
        <w:ind w:left="400" w:hangingChars="200" w:hanging="400"/>
        <w:rPr>
          <w:rFonts w:ascii="ＭＳ Ｐ明朝" w:eastAsia="ＭＳ Ｐ明朝" w:hAnsi="ＭＳ Ｐ明朝"/>
          <w:sz w:val="20"/>
          <w:szCs w:val="20"/>
        </w:rPr>
      </w:pPr>
      <w:r w:rsidRPr="007467EC">
        <w:rPr>
          <w:rFonts w:ascii="ＭＳ Ｐ明朝" w:eastAsia="ＭＳ Ｐ明朝" w:hAnsi="ＭＳ Ｐ明朝"/>
          <w:sz w:val="20"/>
          <w:szCs w:val="20"/>
        </w:rPr>
        <w:t xml:space="preserve">　</w:t>
      </w:r>
      <w:r w:rsidRPr="007467EC">
        <w:rPr>
          <w:rFonts w:ascii="ＭＳ Ｐ明朝" w:eastAsia="ＭＳ Ｐ明朝" w:hAnsi="ＭＳ Ｐ明朝" w:hint="eastAsia"/>
          <w:sz w:val="20"/>
          <w:szCs w:val="20"/>
        </w:rPr>
        <w:t>A：腕神経叢麻痺による肘屈曲再建にはしばしば用いられ、私の信大時代にも血管柄付き筋肉移植で1例実施したことがあり有効であった。しかし、肘伸展に対しては</w:t>
      </w:r>
      <w:r w:rsidRPr="007467EC">
        <w:rPr>
          <w:rFonts w:ascii="ＭＳ Ｐ明朝" w:eastAsia="ＭＳ Ｐ明朝" w:hAnsi="ＭＳ Ｐ明朝"/>
          <w:sz w:val="20"/>
          <w:szCs w:val="20"/>
        </w:rPr>
        <w:t>Mobergか上腕二頭筋移行で一定の効果が得られるので</w:t>
      </w:r>
      <w:r w:rsidRPr="007467EC">
        <w:rPr>
          <w:rFonts w:ascii="ＭＳ Ｐ明朝" w:eastAsia="ＭＳ Ｐ明朝" w:hAnsi="ＭＳ Ｐ明朝" w:hint="eastAsia"/>
          <w:sz w:val="20"/>
          <w:szCs w:val="20"/>
        </w:rPr>
        <w:t>LDの適応はないと思っている。</w:t>
      </w:r>
    </w:p>
    <w:p w14:paraId="65EA65D0" w14:textId="77777777" w:rsidR="00CB1969" w:rsidRPr="007467EC" w:rsidRDefault="00CB1969" w:rsidP="00CB1969">
      <w:pPr>
        <w:rPr>
          <w:rFonts w:ascii="ＭＳ Ｐ明朝" w:eastAsia="ＭＳ Ｐ明朝" w:hAnsi="ＭＳ Ｐ明朝"/>
          <w:sz w:val="20"/>
          <w:szCs w:val="20"/>
        </w:rPr>
      </w:pPr>
      <w:r w:rsidRPr="007467EC">
        <w:rPr>
          <w:rFonts w:ascii="ＭＳ Ｐ明朝" w:eastAsia="ＭＳ Ｐ明朝" w:hAnsi="ＭＳ Ｐ明朝"/>
          <w:sz w:val="20"/>
          <w:szCs w:val="20"/>
        </w:rPr>
        <w:t xml:space="preserve">  Q：三角筋を用いることで、肩の挙上機能に支障を生じないか？</w:t>
      </w:r>
    </w:p>
    <w:p w14:paraId="6C50D618" w14:textId="77777777" w:rsidR="00CB1969" w:rsidRPr="007467EC" w:rsidRDefault="00CB1969" w:rsidP="00CB1969">
      <w:pPr>
        <w:ind w:left="400" w:hangingChars="200" w:hanging="400"/>
        <w:rPr>
          <w:rFonts w:ascii="ＭＳ Ｐ明朝" w:eastAsia="ＭＳ Ｐ明朝" w:hAnsi="ＭＳ Ｐ明朝"/>
          <w:sz w:val="20"/>
          <w:szCs w:val="20"/>
        </w:rPr>
      </w:pPr>
      <w:r w:rsidRPr="007467EC">
        <w:rPr>
          <w:rFonts w:ascii="ＭＳ Ｐ明朝" w:eastAsia="ＭＳ Ｐ明朝" w:hAnsi="ＭＳ Ｐ明朝"/>
          <w:sz w:val="20"/>
          <w:szCs w:val="20"/>
        </w:rPr>
        <w:t xml:space="preserve">　A:肩甲上神経が</w:t>
      </w:r>
      <w:r w:rsidRPr="007467EC">
        <w:rPr>
          <w:rFonts w:ascii="ＭＳ Ｐ明朝" w:eastAsia="ＭＳ Ｐ明朝" w:hAnsi="ＭＳ Ｐ明朝" w:hint="eastAsia"/>
          <w:sz w:val="20"/>
          <w:szCs w:val="20"/>
        </w:rPr>
        <w:t>inta</w:t>
      </w:r>
      <w:r w:rsidRPr="007467EC">
        <w:rPr>
          <w:rFonts w:ascii="ＭＳ Ｐ明朝" w:eastAsia="ＭＳ Ｐ明朝" w:hAnsi="ＭＳ Ｐ明朝"/>
          <w:sz w:val="20"/>
          <w:szCs w:val="20"/>
        </w:rPr>
        <w:t>ctで棘上筋および棘下筋の筋力が正常であれば、</w:t>
      </w:r>
      <w:r w:rsidRPr="007467EC">
        <w:rPr>
          <w:rFonts w:ascii="ＭＳ Ｐ明朝" w:eastAsia="ＭＳ Ｐ明朝" w:hAnsi="ＭＳ Ｐ明朝" w:cs="ＭＳ 明朝"/>
          <w:sz w:val="20"/>
          <w:szCs w:val="20"/>
        </w:rPr>
        <w:t>三角筋を犠牲にしても</w:t>
      </w:r>
      <w:r w:rsidRPr="007467EC">
        <w:rPr>
          <w:rFonts w:ascii="ＭＳ Ｐ明朝" w:eastAsia="ＭＳ Ｐ明朝" w:hAnsi="ＭＳ Ｐ明朝"/>
          <w:sz w:val="20"/>
          <w:szCs w:val="20"/>
        </w:rPr>
        <w:t>挙上障害を生じないことは知られている事実である。この例でも肩の機能障害は生じていない。</w:t>
      </w:r>
    </w:p>
    <w:p w14:paraId="74324862" w14:textId="77777777" w:rsidR="00CB1969" w:rsidRPr="007467EC" w:rsidRDefault="00CB1969" w:rsidP="00CB1969">
      <w:pPr>
        <w:ind w:left="400" w:hangingChars="200" w:hanging="400"/>
        <w:rPr>
          <w:rFonts w:ascii="ＭＳ Ｐ明朝" w:eastAsia="ＭＳ Ｐ明朝" w:hAnsi="ＭＳ Ｐ明朝"/>
          <w:sz w:val="20"/>
          <w:szCs w:val="20"/>
        </w:rPr>
      </w:pPr>
      <w:r w:rsidRPr="007467EC">
        <w:rPr>
          <w:rFonts w:ascii="ＭＳ Ｐ明朝" w:eastAsia="ＭＳ Ｐ明朝" w:hAnsi="ＭＳ Ｐ明朝"/>
          <w:sz w:val="20"/>
          <w:szCs w:val="20"/>
        </w:rPr>
        <w:t xml:space="preserve">　Q：肩外転位で肘の伸展に支障は生じないか？</w:t>
      </w:r>
    </w:p>
    <w:p w14:paraId="480FC692" w14:textId="77777777" w:rsidR="00CB1969" w:rsidRPr="007467EC" w:rsidRDefault="00CB1969" w:rsidP="00CB1969">
      <w:pPr>
        <w:ind w:left="400" w:hangingChars="200" w:hanging="400"/>
        <w:rPr>
          <w:rFonts w:ascii="ＭＳ Ｐ明朝" w:eastAsia="ＭＳ Ｐ明朝" w:hAnsi="ＭＳ Ｐ明朝"/>
          <w:sz w:val="20"/>
          <w:szCs w:val="20"/>
        </w:rPr>
      </w:pPr>
      <w:r w:rsidRPr="007467EC">
        <w:rPr>
          <w:rFonts w:ascii="ＭＳ Ｐ明朝" w:eastAsia="ＭＳ Ｐ明朝" w:hAnsi="ＭＳ Ｐ明朝"/>
          <w:sz w:val="20"/>
          <w:szCs w:val="20"/>
        </w:rPr>
        <w:t xml:space="preserve">　A：肘屈曲とのバランスをとっており、今のところ肘伸展は得られている。今後、肘の最大屈曲時に肘伸展</w:t>
      </w:r>
      <w:r w:rsidRPr="007467EC">
        <w:rPr>
          <w:rFonts w:ascii="ＭＳ Ｐ明朝" w:eastAsia="ＭＳ Ｐ明朝" w:hAnsi="ＭＳ Ｐ明朝" w:hint="eastAsia"/>
          <w:sz w:val="20"/>
          <w:szCs w:val="20"/>
        </w:rPr>
        <w:t>lagを生じないようにリハを進めてゆく必要がある。</w:t>
      </w:r>
    </w:p>
    <w:p w14:paraId="2425E4B0" w14:textId="2041A954" w:rsidR="000E0DB6" w:rsidRPr="007467EC" w:rsidRDefault="000E0DB6" w:rsidP="00CB1969">
      <w:pPr>
        <w:pStyle w:val="a3"/>
        <w:widowControl/>
        <w:ind w:leftChars="0" w:left="360"/>
        <w:jc w:val="left"/>
        <w:rPr>
          <w:rFonts w:ascii="ＭＳ Ｐ明朝" w:eastAsia="ＭＳ Ｐ明朝" w:hAnsi="ＭＳ Ｐ明朝" w:cs="Times New Roman"/>
          <w:color w:val="000000"/>
          <w:kern w:val="0"/>
          <w:sz w:val="20"/>
          <w:szCs w:val="20"/>
        </w:rPr>
      </w:pPr>
    </w:p>
    <w:p w14:paraId="0E7526C0" w14:textId="77777777" w:rsidR="00CB1969" w:rsidRPr="007467EC" w:rsidRDefault="00CB1969" w:rsidP="00CB1969">
      <w:pPr>
        <w:pStyle w:val="a3"/>
        <w:widowControl/>
        <w:ind w:leftChars="0" w:left="360"/>
        <w:jc w:val="left"/>
        <w:rPr>
          <w:rFonts w:ascii="ＭＳ Ｐ明朝" w:eastAsia="ＭＳ Ｐ明朝" w:hAnsi="ＭＳ Ｐ明朝" w:cs="Times New Roman"/>
          <w:color w:val="000000"/>
          <w:kern w:val="0"/>
          <w:sz w:val="20"/>
          <w:szCs w:val="20"/>
        </w:rPr>
      </w:pPr>
    </w:p>
    <w:p w14:paraId="018A7C41" w14:textId="11E30D39" w:rsidR="000E0DB6" w:rsidRPr="007467EC" w:rsidRDefault="000E0DB6" w:rsidP="000E0DB6">
      <w:pPr>
        <w:pStyle w:val="a3"/>
        <w:widowControl/>
        <w:numPr>
          <w:ilvl w:val="0"/>
          <w:numId w:val="1"/>
        </w:numPr>
        <w:ind w:leftChars="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内山茂晴（岡谷市民病院）</w:t>
      </w:r>
    </w:p>
    <w:p w14:paraId="4E7EEECA" w14:textId="1A2BFE35" w:rsidR="00D3571C" w:rsidRPr="007467EC" w:rsidRDefault="001E4A74" w:rsidP="00D3571C">
      <w:pPr>
        <w:pStyle w:val="a3"/>
        <w:widowControl/>
        <w:ind w:leftChars="0" w:left="360"/>
        <w:jc w:val="left"/>
        <w:rPr>
          <w:rFonts w:ascii="ＭＳ Ｐ明朝" w:eastAsia="ＭＳ Ｐ明朝" w:hAnsi="ＭＳ Ｐ明朝" w:cs="ＭＳ 明朝"/>
          <w:color w:val="000000"/>
          <w:kern w:val="0"/>
          <w:sz w:val="20"/>
          <w:szCs w:val="20"/>
        </w:rPr>
      </w:pPr>
      <w:r w:rsidRPr="007467EC">
        <w:rPr>
          <w:rFonts w:ascii="ＭＳ Ｐ明朝" w:eastAsia="ＭＳ Ｐ明朝" w:hAnsi="ＭＳ Ｐ明朝" w:cs="ＭＳ 明朝" w:hint="eastAsia"/>
          <w:color w:val="000000"/>
          <w:kern w:val="0"/>
          <w:sz w:val="20"/>
          <w:szCs w:val="20"/>
        </w:rPr>
        <w:t>尺骨神経皮下前方移動術後の出血により再手術を行った１例</w:t>
      </w:r>
    </w:p>
    <w:p w14:paraId="24C3E88F" w14:textId="4B55C2E5" w:rsidR="0000250A" w:rsidRPr="007467EC" w:rsidRDefault="0000250A" w:rsidP="00D3571C">
      <w:pPr>
        <w:pStyle w:val="a3"/>
        <w:widowControl/>
        <w:ind w:leftChars="0" w:left="360"/>
        <w:jc w:val="left"/>
        <w:rPr>
          <w:rFonts w:ascii="ＭＳ Ｐ明朝" w:eastAsia="ＭＳ Ｐ明朝" w:hAnsi="ＭＳ Ｐ明朝" w:cs="ＭＳ 明朝"/>
          <w:color w:val="000000"/>
          <w:kern w:val="0"/>
          <w:sz w:val="20"/>
          <w:szCs w:val="20"/>
        </w:rPr>
      </w:pPr>
      <w:r w:rsidRPr="007467EC">
        <w:rPr>
          <w:rFonts w:ascii="ＭＳ Ｐ明朝" w:eastAsia="ＭＳ Ｐ明朝" w:hAnsi="ＭＳ Ｐ明朝" w:cs="ＭＳ 明朝" w:hint="eastAsia"/>
          <w:color w:val="000000"/>
          <w:kern w:val="0"/>
          <w:sz w:val="20"/>
          <w:szCs w:val="20"/>
        </w:rPr>
        <w:t>岡谷市民病院　内山茂晴、田中学、日野雅仁、新津文和、春日和夫</w:t>
      </w:r>
    </w:p>
    <w:p w14:paraId="5458837A" w14:textId="38AF8C38" w:rsidR="001E4A74" w:rsidRPr="007467EC" w:rsidRDefault="001E4A74" w:rsidP="00172BC0">
      <w:pPr>
        <w:pStyle w:val="a3"/>
        <w:ind w:leftChars="0" w:left="1200"/>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color w:val="000000"/>
          <w:kern w:val="0"/>
          <w:sz w:val="20"/>
          <w:szCs w:val="20"/>
        </w:rPr>
        <w:t>6</w:t>
      </w:r>
      <w:r w:rsidR="00FB6AB8" w:rsidRPr="007467EC">
        <w:rPr>
          <w:rFonts w:ascii="ＭＳ Ｐ明朝" w:eastAsia="ＭＳ Ｐ明朝" w:hAnsi="ＭＳ Ｐ明朝" w:cs="Times New Roman"/>
          <w:color w:val="000000"/>
          <w:kern w:val="0"/>
          <w:sz w:val="20"/>
          <w:szCs w:val="20"/>
          <w:lang w:val="en-US"/>
        </w:rPr>
        <w:t>0</w:t>
      </w:r>
      <w:r w:rsidR="00FB6AB8" w:rsidRPr="007467EC">
        <w:rPr>
          <w:rFonts w:ascii="ＭＳ Ｐ明朝" w:eastAsia="ＭＳ Ｐ明朝" w:hAnsi="ＭＳ Ｐ明朝" w:cs="ＭＳ 明朝" w:hint="eastAsia"/>
          <w:color w:val="000000"/>
          <w:kern w:val="0"/>
          <w:sz w:val="20"/>
          <w:szCs w:val="20"/>
          <w:lang w:val="en-US"/>
        </w:rPr>
        <w:t>歳代</w:t>
      </w:r>
      <w:r w:rsidRPr="007467EC">
        <w:rPr>
          <w:rFonts w:ascii="ＭＳ Ｐ明朝" w:eastAsia="ＭＳ Ｐ明朝" w:hAnsi="ＭＳ Ｐ明朝" w:cs="Times New Roman"/>
          <w:color w:val="000000"/>
          <w:kern w:val="0"/>
          <w:sz w:val="20"/>
          <w:szCs w:val="20"/>
        </w:rPr>
        <w:t>M</w:t>
      </w:r>
    </w:p>
    <w:p w14:paraId="62B8B87C" w14:textId="30718D14" w:rsidR="001E4A74" w:rsidRPr="007467EC" w:rsidRDefault="001E4A74" w:rsidP="00172BC0">
      <w:pPr>
        <w:pStyle w:val="a3"/>
        <w:ind w:leftChars="0" w:left="1200"/>
        <w:rPr>
          <w:rFonts w:ascii="ＭＳ Ｐ明朝" w:eastAsia="ＭＳ Ｐ明朝" w:hAnsi="ＭＳ Ｐ明朝" w:cs="ＭＳ 明朝"/>
          <w:color w:val="000000"/>
          <w:kern w:val="0"/>
          <w:sz w:val="20"/>
          <w:szCs w:val="20"/>
          <w:lang w:val="en-US"/>
        </w:rPr>
      </w:pPr>
      <w:r w:rsidRPr="007467EC">
        <w:rPr>
          <w:rFonts w:ascii="ＭＳ Ｐ明朝" w:eastAsia="ＭＳ Ｐ明朝" w:hAnsi="ＭＳ Ｐ明朝" w:cs="ＭＳ 明朝" w:hint="eastAsia"/>
          <w:color w:val="000000"/>
          <w:kern w:val="0"/>
          <w:sz w:val="20"/>
          <w:szCs w:val="20"/>
        </w:rPr>
        <w:t>左小指環指しびれ、細いことがやりづらい</w:t>
      </w:r>
      <w:r w:rsidR="001E365A" w:rsidRPr="007467EC">
        <w:rPr>
          <w:rFonts w:ascii="ＭＳ Ｐ明朝" w:eastAsia="ＭＳ Ｐ明朝" w:hAnsi="ＭＳ Ｐ明朝" w:cs="ＭＳ 明朝" w:hint="eastAsia"/>
          <w:color w:val="000000"/>
          <w:kern w:val="0"/>
          <w:sz w:val="20"/>
          <w:szCs w:val="20"/>
        </w:rPr>
        <w:t>。諸検査は</w:t>
      </w:r>
      <w:r w:rsidR="001E365A" w:rsidRPr="007467EC">
        <w:rPr>
          <w:rFonts w:ascii="ＭＳ Ｐ明朝" w:eastAsia="ＭＳ Ｐ明朝" w:hAnsi="ＭＳ Ｐ明朝" w:cs="ＭＳ 明朝"/>
          <w:color w:val="000000"/>
          <w:kern w:val="0"/>
          <w:sz w:val="20"/>
          <w:szCs w:val="20"/>
        </w:rPr>
        <w:t>O</w:t>
      </w:r>
      <w:r w:rsidR="001E365A" w:rsidRPr="007467EC">
        <w:rPr>
          <w:rFonts w:ascii="ＭＳ Ｐ明朝" w:eastAsia="ＭＳ Ｐ明朝" w:hAnsi="ＭＳ Ｐ明朝" w:cs="ＭＳ 明朝"/>
          <w:color w:val="000000"/>
          <w:kern w:val="0"/>
          <w:sz w:val="20"/>
          <w:szCs w:val="20"/>
          <w:lang w:val="en-US"/>
        </w:rPr>
        <w:t>A</w:t>
      </w:r>
    </w:p>
    <w:p w14:paraId="0F3E07D8" w14:textId="4779E9DA" w:rsidR="001E4A74" w:rsidRPr="007467EC" w:rsidRDefault="001E365A" w:rsidP="00172BC0">
      <w:pPr>
        <w:pStyle w:val="a3"/>
        <w:ind w:leftChars="0" w:left="1200"/>
        <w:rPr>
          <w:rFonts w:ascii="ＭＳ Ｐ明朝" w:eastAsia="ＭＳ Ｐ明朝" w:hAnsi="ＭＳ Ｐ明朝" w:cs="ＭＳ 明朝"/>
          <w:color w:val="000000"/>
          <w:kern w:val="0"/>
          <w:sz w:val="20"/>
          <w:szCs w:val="20"/>
          <w:lang w:val="en-US"/>
        </w:rPr>
      </w:pPr>
      <w:r w:rsidRPr="007467EC">
        <w:rPr>
          <w:rFonts w:ascii="ＭＳ Ｐ明朝" w:eastAsia="ＭＳ Ｐ明朝" w:hAnsi="ＭＳ Ｐ明朝" w:cs="ＭＳ 明朝" w:hint="eastAsia"/>
          <w:color w:val="000000"/>
          <w:kern w:val="0"/>
          <w:sz w:val="20"/>
          <w:szCs w:val="20"/>
          <w:lang w:val="en-US"/>
        </w:rPr>
        <w:t>による左肘部管症候群に一致。中等度麻痺で手術を施行した。</w:t>
      </w:r>
    </w:p>
    <w:p w14:paraId="2B0D1AAD" w14:textId="77777777" w:rsidR="001E4A74" w:rsidRPr="007467EC" w:rsidRDefault="001E4A74" w:rsidP="001E365A">
      <w:pPr>
        <w:rPr>
          <w:rFonts w:ascii="ＭＳ Ｐ明朝" w:eastAsia="ＭＳ Ｐ明朝" w:hAnsi="ＭＳ Ｐ明朝"/>
          <w:color w:val="000000"/>
          <w:sz w:val="20"/>
          <w:szCs w:val="20"/>
          <w:lang w:val="en-US"/>
        </w:rPr>
      </w:pPr>
    </w:p>
    <w:p w14:paraId="5921E5EF" w14:textId="4FF9DAA4"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color w:val="000000"/>
          <w:kern w:val="0"/>
          <w:sz w:val="20"/>
          <w:szCs w:val="20"/>
        </w:rPr>
        <w:t>11:00</w:t>
      </w:r>
      <w:r w:rsidRPr="007467EC">
        <w:rPr>
          <w:rFonts w:ascii="ＭＳ Ｐ明朝" w:eastAsia="ＭＳ Ｐ明朝" w:hAnsi="ＭＳ Ｐ明朝" w:cs="ＭＳ 明朝" w:hint="eastAsia"/>
          <w:color w:val="000000"/>
          <w:kern w:val="0"/>
          <w:sz w:val="20"/>
          <w:szCs w:val="20"/>
        </w:rPr>
        <w:t xml:space="preserve">手術終了　</w:t>
      </w:r>
      <w:r w:rsidR="001E365A" w:rsidRPr="007467EC">
        <w:rPr>
          <w:rFonts w:ascii="ＭＳ Ｐ明朝" w:eastAsia="ＭＳ Ｐ明朝" w:hAnsi="ＭＳ Ｐ明朝" w:cs="ＭＳ 明朝" w:hint="eastAsia"/>
          <w:color w:val="000000"/>
          <w:kern w:val="0"/>
          <w:sz w:val="20"/>
          <w:szCs w:val="20"/>
        </w:rPr>
        <w:t>手術時間は１時間程度</w:t>
      </w:r>
      <w:r w:rsidRPr="007467EC">
        <w:rPr>
          <w:rFonts w:ascii="ＭＳ Ｐ明朝" w:eastAsia="ＭＳ Ｐ明朝" w:hAnsi="ＭＳ Ｐ明朝" w:cs="ＭＳ 明朝" w:hint="eastAsia"/>
          <w:color w:val="000000"/>
          <w:kern w:val="0"/>
          <w:sz w:val="20"/>
          <w:szCs w:val="20"/>
        </w:rPr>
        <w:t xml:space="preserve">　全身麻酔　　血管は温存せず</w:t>
      </w:r>
      <w:r w:rsidRPr="007467EC">
        <w:rPr>
          <w:rFonts w:ascii="ＭＳ Ｐ明朝" w:eastAsia="ＭＳ Ｐ明朝" w:hAnsi="ＭＳ Ｐ明朝" w:cs="Times New Roman"/>
          <w:color w:val="000000"/>
          <w:kern w:val="0"/>
          <w:sz w:val="20"/>
          <w:szCs w:val="20"/>
          <w:lang w:val="en-US"/>
        </w:rPr>
        <w:t xml:space="preserve"> PURA, IUCA</w:t>
      </w:r>
      <w:r w:rsidRPr="007467EC">
        <w:rPr>
          <w:rFonts w:ascii="ＭＳ Ｐ明朝" w:eastAsia="ＭＳ Ｐ明朝" w:hAnsi="ＭＳ Ｐ明朝" w:cs="ＭＳ 明朝" w:hint="eastAsia"/>
          <w:color w:val="000000"/>
          <w:kern w:val="0"/>
          <w:sz w:val="20"/>
          <w:szCs w:val="20"/>
        </w:rPr>
        <w:t>は凝固</w:t>
      </w:r>
    </w:p>
    <w:p w14:paraId="12B50F50" w14:textId="6131A797"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 xml:space="preserve">　創閉鎖前に駆血解除して十分止血（したはず）　いつもと同じ</w:t>
      </w:r>
    </w:p>
    <w:p w14:paraId="2905475C" w14:textId="13DAFDBA"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 xml:space="preserve">　ペンローズドレーン２本留置　シーネ固定</w:t>
      </w:r>
    </w:p>
    <w:p w14:paraId="7A04A357" w14:textId="342035DD"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color w:val="000000"/>
          <w:kern w:val="0"/>
          <w:sz w:val="20"/>
          <w:szCs w:val="20"/>
          <w:lang w:val="en-US"/>
        </w:rPr>
        <w:t>17:00</w:t>
      </w:r>
      <w:r w:rsidRPr="007467EC">
        <w:rPr>
          <w:rFonts w:ascii="ＭＳ Ｐ明朝" w:eastAsia="ＭＳ Ｐ明朝" w:hAnsi="ＭＳ Ｐ明朝" w:cs="Times New Roman"/>
          <w:color w:val="000000"/>
          <w:kern w:val="0"/>
          <w:sz w:val="20"/>
          <w:szCs w:val="20"/>
        </w:rPr>
        <w:t xml:space="preserve"> </w:t>
      </w:r>
      <w:r w:rsidRPr="007467EC">
        <w:rPr>
          <w:rFonts w:ascii="ＭＳ Ｐ明朝" w:eastAsia="ＭＳ Ｐ明朝" w:hAnsi="ＭＳ Ｐ明朝" w:cs="ＭＳ 明朝" w:hint="eastAsia"/>
          <w:color w:val="000000"/>
          <w:kern w:val="0"/>
          <w:sz w:val="20"/>
          <w:szCs w:val="20"/>
        </w:rPr>
        <w:t>出血が多いと報告あり　　バイタルサイン正常</w:t>
      </w:r>
    </w:p>
    <w:p w14:paraId="6E7C6CD2" w14:textId="337C73BF"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 xml:space="preserve">　　創部確認　　腫脹　肘全体に著明、　　橈骨動脈触知可能</w:t>
      </w:r>
    </w:p>
    <w:p w14:paraId="53AA1972" w14:textId="44C91D16"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 xml:space="preserve">　　手指動き良い　１</w:t>
      </w:r>
      <w:r w:rsidRPr="007467EC">
        <w:rPr>
          <w:rFonts w:ascii="ＭＳ Ｐ明朝" w:eastAsia="ＭＳ Ｐ明朝" w:hAnsi="ＭＳ Ｐ明朝" w:cs="Times New Roman"/>
          <w:color w:val="000000"/>
          <w:kern w:val="0"/>
          <w:sz w:val="20"/>
          <w:szCs w:val="20"/>
        </w:rPr>
        <w:t>cm</w:t>
      </w:r>
      <w:r w:rsidRPr="007467EC">
        <w:rPr>
          <w:rFonts w:ascii="ＭＳ Ｐ明朝" w:eastAsia="ＭＳ Ｐ明朝" w:hAnsi="ＭＳ Ｐ明朝" w:cs="ＭＳ 明朝" w:hint="eastAsia"/>
          <w:color w:val="000000"/>
          <w:kern w:val="0"/>
          <w:sz w:val="20"/>
          <w:szCs w:val="20"/>
        </w:rPr>
        <w:t>切開したが血腫出てこない</w:t>
      </w:r>
      <w:r w:rsidR="00172BC0" w:rsidRPr="007467EC">
        <w:rPr>
          <w:rFonts w:ascii="ＭＳ Ｐ明朝" w:eastAsia="ＭＳ Ｐ明朝" w:hAnsi="ＭＳ Ｐ明朝" w:cs="ＭＳ 明朝" w:hint="eastAsia"/>
          <w:color w:val="000000"/>
          <w:kern w:val="0"/>
          <w:sz w:val="20"/>
          <w:szCs w:val="20"/>
        </w:rPr>
        <w:t xml:space="preserve"> </w:t>
      </w:r>
      <w:r w:rsidRPr="007467EC">
        <w:rPr>
          <w:rFonts w:ascii="ＭＳ Ｐ明朝" w:eastAsia="ＭＳ Ｐ明朝" w:hAnsi="ＭＳ Ｐ明朝" w:cs="ＭＳ 明朝" w:hint="eastAsia"/>
          <w:color w:val="000000"/>
          <w:kern w:val="0"/>
          <w:sz w:val="20"/>
          <w:szCs w:val="20"/>
        </w:rPr>
        <w:t>患肢挙上して結果観察</w:t>
      </w:r>
    </w:p>
    <w:p w14:paraId="40B90AC9" w14:textId="0A7CAFE3"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color w:val="000000"/>
          <w:kern w:val="0"/>
          <w:sz w:val="20"/>
          <w:szCs w:val="20"/>
          <w:lang w:val="en-US"/>
        </w:rPr>
        <w:t xml:space="preserve">20:00 </w:t>
      </w:r>
      <w:r w:rsidRPr="007467EC">
        <w:rPr>
          <w:rFonts w:ascii="ＭＳ Ｐ明朝" w:eastAsia="ＭＳ Ｐ明朝" w:hAnsi="ＭＳ Ｐ明朝" w:cs="ＭＳ 明朝" w:hint="eastAsia"/>
          <w:color w:val="000000"/>
          <w:kern w:val="0"/>
          <w:sz w:val="20"/>
          <w:szCs w:val="20"/>
        </w:rPr>
        <w:t>上腕近位まで腫脹増悪　疼痛増悪、抜糸して疼痛軽快</w:t>
      </w:r>
      <w:r w:rsidR="00172BC0" w:rsidRPr="007467EC">
        <w:rPr>
          <w:rFonts w:ascii="ＭＳ Ｐ明朝" w:eastAsia="ＭＳ Ｐ明朝" w:hAnsi="ＭＳ Ｐ明朝" w:cs="ＭＳ 明朝" w:hint="eastAsia"/>
          <w:color w:val="000000"/>
          <w:kern w:val="0"/>
          <w:sz w:val="20"/>
          <w:szCs w:val="20"/>
        </w:rPr>
        <w:t xml:space="preserve"> </w:t>
      </w:r>
      <w:r w:rsidRPr="007467EC">
        <w:rPr>
          <w:rFonts w:ascii="ＭＳ Ｐ明朝" w:eastAsia="ＭＳ Ｐ明朝" w:hAnsi="ＭＳ Ｐ明朝" w:cs="ＭＳ 明朝" w:hint="eastAsia"/>
          <w:color w:val="000000"/>
          <w:kern w:val="0"/>
          <w:sz w:val="20"/>
          <w:szCs w:val="20"/>
        </w:rPr>
        <w:t>しかし出血持続</w:t>
      </w:r>
    </w:p>
    <w:p w14:paraId="3FAC0B6E" w14:textId="3E6EBC9A" w:rsidR="001E4A74" w:rsidRPr="007467EC" w:rsidRDefault="001E4A74" w:rsidP="00172BC0">
      <w:pPr>
        <w:pStyle w:val="a3"/>
        <w:widowControl/>
        <w:ind w:leftChars="0" w:left="72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color w:val="000000"/>
          <w:kern w:val="0"/>
          <w:sz w:val="20"/>
          <w:szCs w:val="20"/>
          <w:lang w:val="en-US"/>
        </w:rPr>
        <w:t>21:00</w:t>
      </w:r>
      <w:r w:rsidRPr="007467EC">
        <w:rPr>
          <w:rFonts w:ascii="ＭＳ Ｐ明朝" w:eastAsia="ＭＳ Ｐ明朝" w:hAnsi="ＭＳ Ｐ明朝" w:cs="Times New Roman"/>
          <w:color w:val="000000"/>
          <w:kern w:val="0"/>
          <w:sz w:val="20"/>
          <w:szCs w:val="20"/>
        </w:rPr>
        <w:t xml:space="preserve"> </w:t>
      </w:r>
      <w:r w:rsidRPr="007467EC">
        <w:rPr>
          <w:rFonts w:ascii="ＭＳ Ｐ明朝" w:eastAsia="ＭＳ Ｐ明朝" w:hAnsi="ＭＳ Ｐ明朝" w:cs="ＭＳ 明朝" w:hint="eastAsia"/>
          <w:color w:val="000000"/>
          <w:kern w:val="0"/>
          <w:sz w:val="20"/>
          <w:szCs w:val="20"/>
        </w:rPr>
        <w:t>伝達麻酔で　再手術</w:t>
      </w:r>
    </w:p>
    <w:p w14:paraId="016D527C" w14:textId="2D9A77FC"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手術中所見</w:t>
      </w:r>
      <w:r w:rsidRPr="007467EC">
        <w:rPr>
          <w:rFonts w:ascii="ＭＳ Ｐ明朝" w:eastAsia="ＭＳ Ｐ明朝" w:hAnsi="ＭＳ Ｐ明朝" w:hint="eastAsia"/>
          <w:color w:val="000000"/>
          <w:sz w:val="20"/>
          <w:szCs w:val="20"/>
        </w:rPr>
        <w:t xml:space="preserve"> </w:t>
      </w:r>
      <w:r w:rsidRPr="007467EC">
        <w:rPr>
          <w:rFonts w:ascii="ＭＳ Ｐ明朝" w:eastAsia="ＭＳ Ｐ明朝" w:hAnsi="ＭＳ Ｐ明朝"/>
          <w:color w:val="000000"/>
          <w:sz w:val="20"/>
          <w:szCs w:val="20"/>
        </w:rPr>
        <w:t xml:space="preserve"> </w:t>
      </w:r>
      <w:r w:rsidRPr="007467EC">
        <w:rPr>
          <w:rFonts w:ascii="ＭＳ Ｐ明朝" w:eastAsia="ＭＳ Ｐ明朝" w:hAnsi="ＭＳ Ｐ明朝" w:cs="ＭＳ 明朝" w:hint="eastAsia"/>
          <w:color w:val="000000"/>
          <w:sz w:val="20"/>
          <w:szCs w:val="20"/>
        </w:rPr>
        <w:t>腫脹著明　血腫</w:t>
      </w:r>
      <w:r w:rsidRPr="007467EC">
        <w:rPr>
          <w:rFonts w:ascii="ＭＳ Ｐ明朝" w:eastAsia="ＭＳ Ｐ明朝" w:hAnsi="ＭＳ Ｐ明朝"/>
          <w:color w:val="000000"/>
          <w:sz w:val="20"/>
          <w:szCs w:val="20"/>
        </w:rPr>
        <w:t>450g</w:t>
      </w:r>
      <w:r w:rsidRPr="007467EC">
        <w:rPr>
          <w:rFonts w:ascii="ＭＳ Ｐ明朝" w:eastAsia="ＭＳ Ｐ明朝" w:hAnsi="ＭＳ Ｐ明朝" w:cs="ＭＳ 明朝" w:hint="eastAsia"/>
          <w:color w:val="000000"/>
          <w:sz w:val="20"/>
          <w:szCs w:val="20"/>
        </w:rPr>
        <w:t>明らかな動脈性の出血なし</w:t>
      </w:r>
      <w:r w:rsidRPr="007467EC">
        <w:rPr>
          <w:rFonts w:ascii="ＭＳ Ｐ明朝" w:eastAsia="ＭＳ Ｐ明朝" w:hAnsi="ＭＳ Ｐ明朝"/>
          <w:color w:val="000000"/>
          <w:sz w:val="20"/>
          <w:szCs w:val="20"/>
        </w:rPr>
        <w:t xml:space="preserve">PURA, IUCA, </w:t>
      </w:r>
      <w:r w:rsidRPr="007467EC">
        <w:rPr>
          <w:rFonts w:ascii="ＭＳ Ｐ明朝" w:eastAsia="ＭＳ Ｐ明朝" w:hAnsi="ＭＳ Ｐ明朝" w:cs="ＭＳ 明朝" w:hint="eastAsia"/>
          <w:color w:val="000000"/>
          <w:sz w:val="20"/>
          <w:szCs w:val="20"/>
        </w:rPr>
        <w:t>肘頭部から出血あり十分止血ドレーン入れて終了</w:t>
      </w:r>
      <w:r w:rsidR="00F06B95" w:rsidRPr="007467EC">
        <w:rPr>
          <w:rFonts w:ascii="ＭＳ Ｐ明朝" w:eastAsia="ＭＳ Ｐ明朝" w:hAnsi="ＭＳ Ｐ明朝" w:cs="ＭＳ 明朝" w:hint="eastAsia"/>
          <w:color w:val="000000"/>
          <w:sz w:val="20"/>
          <w:szCs w:val="20"/>
        </w:rPr>
        <w:t>。</w:t>
      </w:r>
      <w:r w:rsidRPr="007467EC">
        <w:rPr>
          <w:rFonts w:ascii="ＭＳ Ｐ明朝" w:eastAsia="ＭＳ Ｐ明朝" w:hAnsi="ＭＳ Ｐ明朝" w:cs="ＭＳ 明朝" w:hint="eastAsia"/>
          <w:color w:val="000000"/>
          <w:sz w:val="20"/>
          <w:szCs w:val="20"/>
        </w:rPr>
        <w:t>創はギリギリ縫合できた</w:t>
      </w:r>
    </w:p>
    <w:p w14:paraId="5A02178B" w14:textId="6F97E1BB"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 xml:space="preserve">合計出血　</w:t>
      </w:r>
      <w:r w:rsidRPr="007467EC">
        <w:rPr>
          <w:rFonts w:ascii="ＭＳ Ｐ明朝" w:eastAsia="ＭＳ Ｐ明朝" w:hAnsi="ＭＳ Ｐ明朝"/>
          <w:color w:val="000000"/>
          <w:sz w:val="20"/>
          <w:szCs w:val="20"/>
          <w:lang w:val="en-US"/>
        </w:rPr>
        <w:t xml:space="preserve"> 5</w:t>
      </w:r>
      <w:r w:rsidR="00F06B95" w:rsidRPr="007467EC">
        <w:rPr>
          <w:rFonts w:ascii="ＭＳ Ｐ明朝" w:eastAsia="ＭＳ Ｐ明朝" w:hAnsi="ＭＳ Ｐ明朝"/>
          <w:color w:val="000000"/>
          <w:sz w:val="20"/>
          <w:szCs w:val="20"/>
          <w:lang w:val="en-US"/>
        </w:rPr>
        <w:t>00</w:t>
      </w:r>
      <w:r w:rsidR="00FD5234" w:rsidRPr="007467EC">
        <w:rPr>
          <w:rFonts w:ascii="ＭＳ Ｐ明朝" w:eastAsia="ＭＳ Ｐ明朝" w:hAnsi="ＭＳ Ｐ明朝"/>
          <w:color w:val="000000"/>
          <w:sz w:val="20"/>
          <w:szCs w:val="20"/>
          <w:lang w:val="en-US"/>
        </w:rPr>
        <w:t>ml</w:t>
      </w:r>
      <w:r w:rsidR="00FD5234" w:rsidRPr="007467EC">
        <w:rPr>
          <w:rFonts w:ascii="ＭＳ Ｐ明朝" w:eastAsia="ＭＳ Ｐ明朝" w:hAnsi="ＭＳ Ｐ明朝" w:hint="eastAsia"/>
          <w:color w:val="000000"/>
          <w:sz w:val="20"/>
          <w:szCs w:val="20"/>
          <w:lang w:val="en-US"/>
        </w:rPr>
        <w:t xml:space="preserve"> </w:t>
      </w:r>
      <w:r w:rsidR="00FD5234" w:rsidRPr="007467EC">
        <w:rPr>
          <w:rFonts w:ascii="ＭＳ Ｐ明朝" w:eastAsia="ＭＳ Ｐ明朝" w:hAnsi="ＭＳ Ｐ明朝" w:cs="ＭＳ 明朝" w:hint="eastAsia"/>
          <w:color w:val="000000"/>
          <w:sz w:val="20"/>
          <w:szCs w:val="20"/>
          <w:lang w:val="en-US"/>
        </w:rPr>
        <w:t>病棟での出血を入れると</w:t>
      </w:r>
      <w:r w:rsidR="00FD5234" w:rsidRPr="007467EC">
        <w:rPr>
          <w:rFonts w:ascii="ＭＳ Ｐ明朝" w:eastAsia="ＭＳ Ｐ明朝" w:hAnsi="ＭＳ Ｐ明朝" w:cs="ＭＳ 明朝"/>
          <w:color w:val="000000"/>
          <w:sz w:val="20"/>
          <w:szCs w:val="20"/>
          <w:lang w:val="en-US"/>
        </w:rPr>
        <w:t>600ml</w:t>
      </w:r>
    </w:p>
    <w:p w14:paraId="68B2CF36" w14:textId="77777777"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lang w:val="en-US"/>
        </w:rPr>
        <w:t>術後</w:t>
      </w:r>
      <w:r w:rsidRPr="007467EC">
        <w:rPr>
          <w:rFonts w:ascii="ＭＳ Ｐ明朝" w:eastAsia="ＭＳ Ｐ明朝" w:hAnsi="ＭＳ Ｐ明朝"/>
          <w:color w:val="000000"/>
          <w:sz w:val="20"/>
          <w:szCs w:val="20"/>
          <w:lang w:val="en-US"/>
        </w:rPr>
        <w:t>24</w:t>
      </w:r>
      <w:r w:rsidRPr="007467EC">
        <w:rPr>
          <w:rFonts w:ascii="ＭＳ Ｐ明朝" w:eastAsia="ＭＳ Ｐ明朝" w:hAnsi="ＭＳ Ｐ明朝" w:cs="ＭＳ 明朝" w:hint="eastAsia"/>
          <w:color w:val="000000"/>
          <w:sz w:val="20"/>
          <w:szCs w:val="20"/>
          <w:lang w:val="en-US"/>
        </w:rPr>
        <w:t>時間で</w:t>
      </w:r>
      <w:r w:rsidRPr="007467EC">
        <w:rPr>
          <w:rFonts w:ascii="ＭＳ Ｐ明朝" w:eastAsia="ＭＳ Ｐ明朝" w:hAnsi="ＭＳ Ｐ明朝"/>
          <w:color w:val="000000"/>
          <w:sz w:val="20"/>
          <w:szCs w:val="20"/>
          <w:lang w:val="en-US"/>
        </w:rPr>
        <w:t xml:space="preserve"> 200ml</w:t>
      </w:r>
      <w:r w:rsidRPr="007467EC">
        <w:rPr>
          <w:rFonts w:ascii="ＭＳ Ｐ明朝" w:eastAsia="ＭＳ Ｐ明朝" w:hAnsi="ＭＳ Ｐ明朝"/>
          <w:color w:val="000000"/>
          <w:sz w:val="20"/>
          <w:szCs w:val="20"/>
        </w:rPr>
        <w:t xml:space="preserve"> </w:t>
      </w:r>
      <w:r w:rsidRPr="007467EC">
        <w:rPr>
          <w:rFonts w:ascii="ＭＳ Ｐ明朝" w:eastAsia="ＭＳ Ｐ明朝" w:hAnsi="ＭＳ Ｐ明朝" w:cs="ＭＳ 明朝" w:hint="eastAsia"/>
          <w:color w:val="000000"/>
          <w:sz w:val="20"/>
          <w:szCs w:val="20"/>
        </w:rPr>
        <w:t>ドレーンから出血</w:t>
      </w:r>
      <w:r w:rsidRPr="007467EC">
        <w:rPr>
          <w:rFonts w:ascii="ＭＳ Ｐ明朝" w:eastAsia="ＭＳ Ｐ明朝" w:hAnsi="ＭＳ Ｐ明朝" w:hint="eastAsia"/>
          <w:color w:val="000000"/>
          <w:sz w:val="20"/>
          <w:szCs w:val="20"/>
        </w:rPr>
        <w:t>,</w:t>
      </w:r>
    </w:p>
    <w:p w14:paraId="3966FF17" w14:textId="11C6DDFB"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lang w:val="en-US"/>
        </w:rPr>
        <w:t>腫脹と皮下出血斑は徐々に軽減</w:t>
      </w:r>
      <w:r w:rsidRPr="007467EC">
        <w:rPr>
          <w:rFonts w:ascii="ＭＳ Ｐ明朝" w:eastAsia="ＭＳ Ｐ明朝" w:hAnsi="ＭＳ Ｐ明朝" w:hint="eastAsia"/>
          <w:color w:val="000000"/>
          <w:sz w:val="20"/>
          <w:szCs w:val="20"/>
        </w:rPr>
        <w:t xml:space="preserve"> </w:t>
      </w:r>
      <w:r w:rsidRPr="007467EC">
        <w:rPr>
          <w:rFonts w:ascii="ＭＳ Ｐ明朝" w:eastAsia="ＭＳ Ｐ明朝" w:hAnsi="ＭＳ Ｐ明朝"/>
          <w:color w:val="000000"/>
          <w:sz w:val="20"/>
          <w:szCs w:val="20"/>
          <w:lang w:val="en-US"/>
        </w:rPr>
        <w:t xml:space="preserve"> </w:t>
      </w:r>
      <w:r w:rsidRPr="007467EC">
        <w:rPr>
          <w:rFonts w:ascii="ＭＳ Ｐ明朝" w:eastAsia="ＭＳ Ｐ明朝" w:hAnsi="ＭＳ Ｐ明朝" w:cs="ＭＳ 明朝" w:hint="eastAsia"/>
          <w:color w:val="000000"/>
          <w:sz w:val="20"/>
          <w:szCs w:val="20"/>
          <w:lang w:val="en-US"/>
        </w:rPr>
        <w:t>再手術後３日でドレーン抜去</w:t>
      </w:r>
    </w:p>
    <w:p w14:paraId="3F54F4D1" w14:textId="77777777"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lang w:val="en-US"/>
        </w:rPr>
        <w:t>外来通院</w:t>
      </w:r>
    </w:p>
    <w:p w14:paraId="3940B923" w14:textId="77777777"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olor w:val="000000"/>
          <w:sz w:val="20"/>
          <w:szCs w:val="20"/>
          <w:lang w:val="en-US"/>
        </w:rPr>
        <w:t>2</w:t>
      </w:r>
      <w:r w:rsidRPr="007467EC">
        <w:rPr>
          <w:rFonts w:ascii="ＭＳ Ｐ明朝" w:eastAsia="ＭＳ Ｐ明朝" w:hAnsi="ＭＳ Ｐ明朝" w:cs="ＭＳ 明朝" w:hint="eastAsia"/>
          <w:color w:val="000000"/>
          <w:sz w:val="20"/>
          <w:szCs w:val="20"/>
          <w:lang w:val="en-US"/>
        </w:rPr>
        <w:t>回穿刺して</w:t>
      </w:r>
      <w:r w:rsidRPr="007467EC">
        <w:rPr>
          <w:rFonts w:ascii="ＭＳ Ｐ明朝" w:eastAsia="ＭＳ Ｐ明朝" w:hAnsi="ＭＳ Ｐ明朝"/>
          <w:color w:val="000000"/>
          <w:sz w:val="20"/>
          <w:szCs w:val="20"/>
          <w:lang w:val="en-US"/>
        </w:rPr>
        <w:t>80~150ml</w:t>
      </w:r>
      <w:r w:rsidRPr="007467EC">
        <w:rPr>
          <w:rFonts w:ascii="ＭＳ Ｐ明朝" w:eastAsia="ＭＳ Ｐ明朝" w:hAnsi="ＭＳ Ｐ明朝" w:cs="ＭＳ 明朝" w:hint="eastAsia"/>
          <w:color w:val="000000"/>
          <w:sz w:val="20"/>
          <w:szCs w:val="20"/>
          <w:lang w:val="en-US"/>
        </w:rPr>
        <w:t>淡血性液</w:t>
      </w:r>
    </w:p>
    <w:p w14:paraId="030B4AEF" w14:textId="77777777" w:rsidR="00172BC0" w:rsidRPr="007467EC" w:rsidRDefault="00172BC0" w:rsidP="00172BC0">
      <w:pPr>
        <w:ind w:left="720"/>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lang w:val="en-US"/>
        </w:rPr>
        <w:lastRenderedPageBreak/>
        <w:t>しびれは軽快</w:t>
      </w:r>
      <w:r w:rsidRPr="007467EC">
        <w:rPr>
          <w:rFonts w:ascii="ＭＳ Ｐ明朝" w:eastAsia="ＭＳ Ｐ明朝" w:hAnsi="ＭＳ Ｐ明朝" w:cs="ＭＳ 明朝" w:hint="eastAsia"/>
          <w:color w:val="000000"/>
          <w:sz w:val="20"/>
          <w:szCs w:val="20"/>
        </w:rPr>
        <w:t xml:space="preserve">　動きは改善</w:t>
      </w:r>
    </w:p>
    <w:p w14:paraId="7522111A" w14:textId="61D4D4F1" w:rsidR="001E4A74" w:rsidRPr="007467EC" w:rsidRDefault="00172BC0" w:rsidP="00172BC0">
      <w:pPr>
        <w:ind w:left="360"/>
        <w:rPr>
          <w:rFonts w:ascii="ＭＳ Ｐ明朝" w:eastAsia="ＭＳ Ｐ明朝" w:hAnsi="ＭＳ Ｐ明朝" w:cs="ＭＳ 明朝"/>
          <w:color w:val="000000"/>
          <w:sz w:val="20"/>
          <w:szCs w:val="20"/>
          <w:lang w:val="en-US"/>
        </w:rPr>
      </w:pPr>
      <w:r w:rsidRPr="007467EC">
        <w:rPr>
          <w:rFonts w:ascii="ＭＳ Ｐ明朝" w:eastAsia="ＭＳ Ｐ明朝" w:hAnsi="ＭＳ Ｐ明朝" w:cs="ＭＳ 明朝" w:hint="eastAsia"/>
          <w:color w:val="000000"/>
          <w:sz w:val="20"/>
          <w:szCs w:val="20"/>
        </w:rPr>
        <w:t xml:space="preserve">　　</w:t>
      </w:r>
      <w:r w:rsidRPr="007467EC">
        <w:rPr>
          <w:rFonts w:ascii="ＭＳ Ｐ明朝" w:eastAsia="ＭＳ Ｐ明朝" w:hAnsi="ＭＳ Ｐ明朝" w:cs="ＭＳ 明朝"/>
          <w:color w:val="000000"/>
          <w:sz w:val="20"/>
          <w:szCs w:val="20"/>
        </w:rPr>
        <w:t>H</w:t>
      </w:r>
      <w:r w:rsidRPr="007467EC">
        <w:rPr>
          <w:rFonts w:ascii="ＭＳ Ｐ明朝" w:eastAsia="ＭＳ Ｐ明朝" w:hAnsi="ＭＳ Ｐ明朝" w:cs="ＭＳ 明朝" w:hint="eastAsia"/>
          <w:color w:val="000000"/>
          <w:sz w:val="20"/>
          <w:szCs w:val="20"/>
          <w:lang w:val="en-US"/>
        </w:rPr>
        <w:t>bは術前</w:t>
      </w:r>
      <w:r w:rsidRPr="007467EC">
        <w:rPr>
          <w:rFonts w:ascii="ＭＳ Ｐ明朝" w:eastAsia="ＭＳ Ｐ明朝" w:hAnsi="ＭＳ Ｐ明朝" w:cs="ＭＳ 明朝"/>
          <w:color w:val="000000"/>
          <w:sz w:val="20"/>
          <w:szCs w:val="20"/>
          <w:lang w:val="en-US"/>
        </w:rPr>
        <w:t>15.7g/dl</w:t>
      </w:r>
      <w:r w:rsidRPr="007467EC">
        <w:rPr>
          <w:rFonts w:ascii="ＭＳ Ｐ明朝" w:eastAsia="ＭＳ Ｐ明朝" w:hAnsi="ＭＳ Ｐ明朝" w:cs="ＭＳ 明朝" w:hint="eastAsia"/>
          <w:color w:val="000000"/>
          <w:sz w:val="20"/>
          <w:szCs w:val="20"/>
          <w:lang w:val="en-US"/>
        </w:rPr>
        <w:t>が</w:t>
      </w:r>
      <w:r w:rsidRPr="007467EC">
        <w:rPr>
          <w:rFonts w:ascii="ＭＳ Ｐ明朝" w:eastAsia="ＭＳ Ｐ明朝" w:hAnsi="ＭＳ Ｐ明朝" w:cs="ＭＳ 明朝"/>
          <w:color w:val="000000"/>
          <w:sz w:val="20"/>
          <w:szCs w:val="20"/>
          <w:lang w:val="en-US"/>
        </w:rPr>
        <w:t>12.4g/dl</w:t>
      </w:r>
      <w:r w:rsidRPr="007467EC">
        <w:rPr>
          <w:rFonts w:ascii="ＭＳ Ｐ明朝" w:eastAsia="ＭＳ Ｐ明朝" w:hAnsi="ＭＳ Ｐ明朝" w:cs="ＭＳ 明朝" w:hint="eastAsia"/>
          <w:color w:val="000000"/>
          <w:sz w:val="20"/>
          <w:szCs w:val="20"/>
          <w:lang w:val="en-US"/>
        </w:rPr>
        <w:t>まで下がった。</w:t>
      </w:r>
    </w:p>
    <w:p w14:paraId="21488FA6" w14:textId="0D57DBDC" w:rsidR="00172BC0" w:rsidRPr="007467EC" w:rsidRDefault="00172BC0" w:rsidP="00172BC0">
      <w:pPr>
        <w:ind w:left="360"/>
        <w:rPr>
          <w:rFonts w:ascii="ＭＳ Ｐ明朝" w:eastAsia="ＭＳ Ｐ明朝" w:hAnsi="ＭＳ Ｐ明朝" w:cs="ＭＳ 明朝"/>
          <w:color w:val="000000"/>
          <w:sz w:val="20"/>
          <w:szCs w:val="20"/>
          <w:lang w:val="en-US"/>
        </w:rPr>
      </w:pPr>
      <w:r w:rsidRPr="007467EC">
        <w:rPr>
          <w:rFonts w:ascii="ＭＳ Ｐ明朝" w:eastAsia="ＭＳ Ｐ明朝" w:hAnsi="ＭＳ Ｐ明朝" w:hint="eastAsia"/>
          <w:color w:val="000000"/>
          <w:sz w:val="20"/>
          <w:szCs w:val="20"/>
        </w:rPr>
        <w:t xml:space="preserve"> </w:t>
      </w:r>
      <w:r w:rsidRPr="007467EC">
        <w:rPr>
          <w:rFonts w:ascii="ＭＳ Ｐ明朝" w:eastAsia="ＭＳ Ｐ明朝" w:hAnsi="ＭＳ Ｐ明朝"/>
          <w:color w:val="000000"/>
          <w:sz w:val="20"/>
          <w:szCs w:val="20"/>
          <w:lang w:val="en-US"/>
        </w:rPr>
        <w:t xml:space="preserve"> </w:t>
      </w:r>
      <w:r w:rsidRPr="007467EC">
        <w:rPr>
          <w:rFonts w:ascii="ＭＳ Ｐ明朝" w:eastAsia="ＭＳ Ｐ明朝" w:hAnsi="ＭＳ Ｐ明朝" w:cs="ＭＳ 明朝" w:hint="eastAsia"/>
          <w:color w:val="000000"/>
          <w:sz w:val="20"/>
          <w:szCs w:val="20"/>
          <w:lang w:val="en-US"/>
        </w:rPr>
        <w:t>術前血液検査では　凝固系正常　術後第13因子も調べたが正常</w:t>
      </w:r>
    </w:p>
    <w:p w14:paraId="7E9A2F01" w14:textId="516270E5" w:rsidR="00172BC0" w:rsidRPr="007467EC" w:rsidRDefault="00172BC0" w:rsidP="00172BC0">
      <w:pPr>
        <w:ind w:left="360"/>
        <w:rPr>
          <w:rFonts w:ascii="ＭＳ Ｐ明朝" w:eastAsia="ＭＳ Ｐ明朝" w:hAnsi="ＭＳ Ｐ明朝"/>
          <w:color w:val="000000"/>
          <w:sz w:val="20"/>
          <w:szCs w:val="20"/>
          <w:lang w:val="en-US"/>
        </w:rPr>
      </w:pPr>
      <w:r w:rsidRPr="007467EC">
        <w:rPr>
          <w:rFonts w:ascii="ＭＳ Ｐ明朝" w:eastAsia="ＭＳ Ｐ明朝" w:hAnsi="ＭＳ Ｐ明朝" w:cs="ＭＳ 明朝" w:hint="eastAsia"/>
          <w:color w:val="000000"/>
          <w:sz w:val="20"/>
          <w:szCs w:val="20"/>
          <w:lang w:val="en-US"/>
        </w:rPr>
        <w:t xml:space="preserve">　</w:t>
      </w:r>
      <w:r w:rsidR="00DB3817" w:rsidRPr="007467EC">
        <w:rPr>
          <w:rFonts w:ascii="ＭＳ Ｐ明朝" w:eastAsia="ＭＳ Ｐ明朝" w:hAnsi="ＭＳ Ｐ明朝" w:cs="ＭＳ 明朝" w:hint="eastAsia"/>
          <w:color w:val="000000"/>
          <w:sz w:val="20"/>
          <w:szCs w:val="20"/>
          <w:lang w:val="en-US"/>
        </w:rPr>
        <w:t xml:space="preserve">　</w:t>
      </w:r>
    </w:p>
    <w:p w14:paraId="51811E47" w14:textId="6EE1DD47" w:rsidR="00A31E1F" w:rsidRPr="007467EC" w:rsidRDefault="00736504" w:rsidP="00A31E1F">
      <w:pPr>
        <w:pStyle w:val="a3"/>
        <w:widowControl/>
        <w:ind w:leftChars="0" w:left="360"/>
        <w:jc w:val="left"/>
        <w:rPr>
          <w:rFonts w:ascii="ＭＳ Ｐ明朝" w:eastAsia="ＭＳ Ｐ明朝" w:hAnsi="ＭＳ Ｐ明朝" w:cs="ＭＳ 明朝"/>
          <w:color w:val="000000"/>
          <w:kern w:val="0"/>
          <w:sz w:val="20"/>
          <w:szCs w:val="20"/>
        </w:rPr>
      </w:pPr>
      <w:r w:rsidRPr="007467EC">
        <w:rPr>
          <w:rFonts w:ascii="ＭＳ Ｐ明朝" w:eastAsia="ＭＳ Ｐ明朝" w:hAnsi="ＭＳ Ｐ明朝" w:cs="ＭＳ 明朝" w:hint="eastAsia"/>
          <w:color w:val="000000"/>
          <w:kern w:val="0"/>
          <w:sz w:val="20"/>
          <w:szCs w:val="20"/>
        </w:rPr>
        <w:t>山崎：伝達麻酔で血圧を下げて手術した１例に術後出血した例を経験したことがある。　出血部位は遠位。</w:t>
      </w:r>
    </w:p>
    <w:p w14:paraId="69F2ECC5" w14:textId="70C384E7" w:rsidR="00736504" w:rsidRPr="007467EC" w:rsidRDefault="00736504" w:rsidP="00A31E1F">
      <w:pPr>
        <w:pStyle w:val="a3"/>
        <w:widowControl/>
        <w:ind w:leftChars="0" w:left="360"/>
        <w:jc w:val="left"/>
        <w:rPr>
          <w:rFonts w:ascii="ＭＳ Ｐ明朝" w:eastAsia="ＭＳ Ｐ明朝" w:hAnsi="ＭＳ Ｐ明朝" w:cs="ＭＳ 明朝"/>
          <w:color w:val="000000"/>
          <w:kern w:val="0"/>
          <w:sz w:val="20"/>
          <w:szCs w:val="20"/>
        </w:rPr>
      </w:pPr>
      <w:r w:rsidRPr="007467EC">
        <w:rPr>
          <w:rFonts w:ascii="ＭＳ Ｐ明朝" w:eastAsia="ＭＳ Ｐ明朝" w:hAnsi="ＭＳ Ｐ明朝" w:cs="ＭＳ 明朝" w:hint="eastAsia"/>
          <w:color w:val="000000"/>
          <w:kern w:val="0"/>
          <w:sz w:val="20"/>
          <w:szCs w:val="20"/>
        </w:rPr>
        <w:t>中土：これだけ出たのだから動脈性の出血だろう。血圧低下していると出血しないことがあるので、注意。</w:t>
      </w:r>
    </w:p>
    <w:p w14:paraId="72262D30" w14:textId="72EB0F17" w:rsidR="00736504" w:rsidRPr="007467EC" w:rsidRDefault="00736504" w:rsidP="00A31E1F">
      <w:pPr>
        <w:pStyle w:val="a3"/>
        <w:widowControl/>
        <w:ind w:leftChars="0" w:left="3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中村：術後２日目に再手術して止血したことがある。</w:t>
      </w:r>
    </w:p>
    <w:p w14:paraId="17D88764" w14:textId="1918A4C2" w:rsidR="000E0DB6" w:rsidRPr="007467EC" w:rsidRDefault="000E0DB6" w:rsidP="000E0DB6">
      <w:pPr>
        <w:pStyle w:val="a3"/>
        <w:widowControl/>
        <w:numPr>
          <w:ilvl w:val="0"/>
          <w:numId w:val="1"/>
        </w:numPr>
        <w:ind w:leftChars="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林正徳（信州大学）</w:t>
      </w:r>
    </w:p>
    <w:p w14:paraId="2E9EF727"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w:t>
      </w:r>
    </w:p>
    <w:p w14:paraId="237C50E9"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上腕骨小頭OCD病変の近傍に巨大な骨嚢胞様病変を認めた症例</w:t>
      </w:r>
    </w:p>
    <w:p w14:paraId="7338C7E5" w14:textId="77777777" w:rsidR="00734D95" w:rsidRPr="007467EC" w:rsidRDefault="00734D95" w:rsidP="00734D95">
      <w:pPr>
        <w:rPr>
          <w:rFonts w:ascii="ＭＳ Ｐ明朝" w:eastAsia="ＭＳ Ｐ明朝" w:hAnsi="ＭＳ Ｐ明朝" w:cs="ＭＳ 明朝"/>
          <w:color w:val="000000"/>
          <w:sz w:val="20"/>
          <w:szCs w:val="20"/>
        </w:rPr>
      </w:pPr>
    </w:p>
    <w:p w14:paraId="64598072"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症例：13歳男子</w:t>
      </w:r>
    </w:p>
    <w:p w14:paraId="58A170C0"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主訴：右肘外側部痛</w:t>
      </w:r>
    </w:p>
    <w:p w14:paraId="446F5FB3"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現病歴：X年4月ごろより投球時に右肘外側に痛みが出現。</w:t>
      </w:r>
    </w:p>
    <w:p w14:paraId="7FB729B8"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様子を見ていたが、痛みが続くため8月に近医整形を受診。野球肘</w:t>
      </w:r>
    </w:p>
    <w:p w14:paraId="30C873ED"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診断で投球動作を中止。その後同院でのリハビリで可動域は改善したが、</w:t>
      </w:r>
    </w:p>
    <w:p w14:paraId="15141D26"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痛みが</w:t>
      </w:r>
      <w:proofErr w:type="gramStart"/>
      <w:r w:rsidRPr="007467EC">
        <w:rPr>
          <w:rFonts w:ascii="ＭＳ Ｐ明朝" w:eastAsia="ＭＳ Ｐ明朝" w:hAnsi="ＭＳ Ｐ明朝" w:cs="ＭＳ 明朝" w:hint="eastAsia"/>
          <w:color w:val="000000"/>
          <w:sz w:val="20"/>
          <w:szCs w:val="20"/>
        </w:rPr>
        <w:t>残存ている</w:t>
      </w:r>
      <w:proofErr w:type="gramEnd"/>
      <w:r w:rsidRPr="007467EC">
        <w:rPr>
          <w:rFonts w:ascii="ＭＳ Ｐ明朝" w:eastAsia="ＭＳ Ｐ明朝" w:hAnsi="ＭＳ Ｐ明朝" w:cs="ＭＳ 明朝" w:hint="eastAsia"/>
          <w:color w:val="000000"/>
          <w:sz w:val="20"/>
          <w:szCs w:val="20"/>
        </w:rPr>
        <w:t>ため、当院へ紹介。</w:t>
      </w:r>
    </w:p>
    <w:p w14:paraId="3FAEEA4F"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スポーツ：軟式野球（小学4年～）</w:t>
      </w:r>
    </w:p>
    <w:p w14:paraId="345FB8AF" w14:textId="77777777" w:rsidR="00734D95" w:rsidRPr="007467EC" w:rsidRDefault="00734D95" w:rsidP="00734D95">
      <w:pPr>
        <w:rPr>
          <w:rFonts w:ascii="ＭＳ Ｐ明朝" w:eastAsia="ＭＳ Ｐ明朝" w:hAnsi="ＭＳ Ｐ明朝" w:cs="ＭＳ 明朝"/>
          <w:color w:val="000000"/>
          <w:sz w:val="20"/>
          <w:szCs w:val="20"/>
        </w:rPr>
      </w:pPr>
    </w:p>
    <w:p w14:paraId="573CDF33"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診察所見：右肘関節</w:t>
      </w:r>
    </w:p>
    <w:p w14:paraId="554B8842"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腫脹・変形－</w:t>
      </w:r>
    </w:p>
    <w:p w14:paraId="4DB738EC"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圧痛：LE+, RHJ+, capitellum++, ME-, olecranon fossa-</w:t>
      </w:r>
    </w:p>
    <w:p w14:paraId="090F93A0" w14:textId="77777777" w:rsidR="00734D95" w:rsidRPr="007467EC" w:rsidRDefault="00734D95" w:rsidP="00734D95">
      <w:pPr>
        <w:rPr>
          <w:rFonts w:ascii="ＭＳ Ｐ明朝" w:eastAsia="ＭＳ Ｐ明朝" w:hAnsi="ＭＳ Ｐ明朝" w:cs="ＭＳ 明朝"/>
          <w:color w:val="000000"/>
          <w:sz w:val="20"/>
          <w:szCs w:val="20"/>
        </w:rPr>
      </w:pPr>
    </w:p>
    <w:p w14:paraId="359F0517"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ROM:軽度の伸展制限あり</w:t>
      </w:r>
    </w:p>
    <w:p w14:paraId="30932464" w14:textId="77777777" w:rsidR="00734D95" w:rsidRPr="007467EC" w:rsidRDefault="00734D95" w:rsidP="00734D95">
      <w:pPr>
        <w:rPr>
          <w:rFonts w:ascii="ＭＳ Ｐ明朝" w:eastAsia="ＭＳ Ｐ明朝" w:hAnsi="ＭＳ Ｐ明朝" w:cs="ＭＳ 明朝"/>
          <w:color w:val="000000"/>
          <w:sz w:val="20"/>
          <w:szCs w:val="20"/>
        </w:rPr>
      </w:pPr>
    </w:p>
    <w:p w14:paraId="17E7CC6C"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画像所見：単純X線、CT、CTではOCD病変の内側に骨嚢胞様の病変を認める</w:t>
      </w:r>
    </w:p>
    <w:p w14:paraId="5CAFF10A" w14:textId="7A10F1F4" w:rsidR="00734D95" w:rsidRPr="007467EC" w:rsidRDefault="00734D95" w:rsidP="0015768B">
      <w:pPr>
        <w:ind w:left="400" w:hangingChars="200" w:hanging="400"/>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造影MRIでは一部造影効果を認めるも、読影では骨腫瘍などの可能性は低いとのこと</w:t>
      </w:r>
    </w:p>
    <w:p w14:paraId="64BF05F1"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以上より病変は上腕骨小頭OCD病変の一部と診断</w:t>
      </w:r>
    </w:p>
    <w:p w14:paraId="0F53CB51" w14:textId="77777777" w:rsidR="00734D95" w:rsidRPr="007467EC" w:rsidRDefault="00734D95" w:rsidP="00734D95">
      <w:pPr>
        <w:ind w:left="500" w:hangingChars="250" w:hanging="500"/>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国内から同様の画像所見を認める症例が報告されており、同症例ではモザイクプラスティーと病変部への自家骨移植が行われている</w:t>
      </w:r>
    </w:p>
    <w:p w14:paraId="1CAB90F5" w14:textId="77777777" w:rsidR="00734D95" w:rsidRPr="007467EC" w:rsidRDefault="00734D95" w:rsidP="00734D95">
      <w:pPr>
        <w:rPr>
          <w:rFonts w:ascii="ＭＳ Ｐ明朝" w:eastAsia="ＭＳ Ｐ明朝" w:hAnsi="ＭＳ Ｐ明朝" w:cs="ＭＳ 明朝"/>
          <w:color w:val="000000"/>
          <w:sz w:val="20"/>
          <w:szCs w:val="20"/>
        </w:rPr>
      </w:pPr>
    </w:p>
    <w:p w14:paraId="7CE4D91F"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林：この様な巨大な骨嚢胞を病変部の近傍に認めるOCDの経験はあるか</w:t>
      </w:r>
    </w:p>
    <w:p w14:paraId="7A5BF3CD" w14:textId="771F0A0F"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参加者からの返答は特になし</w:t>
      </w:r>
    </w:p>
    <w:p w14:paraId="34A4FAE1"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内山：過去の症例報告では移植骨をどの部位から採取しているか</w:t>
      </w:r>
    </w:p>
    <w:p w14:paraId="383969DF"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林：膝の骨軟骨柱の採取部位から採取している</w:t>
      </w:r>
    </w:p>
    <w:p w14:paraId="0D9F6B94" w14:textId="77777777" w:rsidR="00734D95" w:rsidRPr="007467EC" w:rsidRDefault="00734D95" w:rsidP="00734D95">
      <w:pPr>
        <w:rPr>
          <w:rFonts w:ascii="ＭＳ Ｐ明朝" w:eastAsia="ＭＳ Ｐ明朝" w:hAnsi="ＭＳ Ｐ明朝" w:cs="ＭＳ 明朝"/>
          <w:color w:val="000000"/>
          <w:sz w:val="20"/>
          <w:szCs w:val="20"/>
        </w:rPr>
      </w:pPr>
    </w:p>
    <w:p w14:paraId="37EEBEE5"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中土：骨軟骨柱を挿入する方向は病変部とは異なるのではないか</w:t>
      </w:r>
    </w:p>
    <w:p w14:paraId="5D1E1E86"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lastRenderedPageBreak/>
        <w:t xml:space="preserve">    林：大部分は干渉しないと思われるが、一番内側は干渉する可能性あり</w:t>
      </w:r>
    </w:p>
    <w:p w14:paraId="13C3C92A" w14:textId="7CD1DB5B"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中土：掻爬した部分には自家骨と人工骨を混ぜて入れてもいい</w:t>
      </w:r>
    </w:p>
    <w:p w14:paraId="4B84C216" w14:textId="19D92048" w:rsidR="00734D95" w:rsidRPr="007467EC" w:rsidRDefault="00734D95" w:rsidP="0015768B">
      <w:pPr>
        <w:ind w:left="1000" w:hangingChars="500" w:hanging="1000"/>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松田：掻爬後の病変部にはブロック状の骨を移植して、その後にモザイク用の骨孔を作成するのがよい</w:t>
      </w:r>
    </w:p>
    <w:p w14:paraId="3F16AB85" w14:textId="77777777" w:rsidR="00734D95" w:rsidRPr="007467EC" w:rsidRDefault="00734D95" w:rsidP="00734D95">
      <w:pPr>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百瀬：OCDの病変と隣接病変は術中交通するか</w:t>
      </w:r>
    </w:p>
    <w:p w14:paraId="2E6BD30F" w14:textId="39B82520" w:rsidR="00734D95" w:rsidRPr="007467EC" w:rsidRDefault="00734D95" w:rsidP="0015768B">
      <w:pPr>
        <w:ind w:left="800" w:hangingChars="400" w:hanging="800"/>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林：おそらくつながると思われるため</w:t>
      </w:r>
      <w:proofErr w:type="gramStart"/>
      <w:r w:rsidRPr="007467EC">
        <w:rPr>
          <w:rFonts w:ascii="ＭＳ Ｐ明朝" w:eastAsia="ＭＳ Ｐ明朝" w:hAnsi="ＭＳ Ｐ明朝" w:cs="ＭＳ 明朝" w:hint="eastAsia"/>
          <w:color w:val="000000"/>
          <w:sz w:val="20"/>
          <w:szCs w:val="20"/>
        </w:rPr>
        <w:t>、、</w:t>
      </w:r>
      <w:proofErr w:type="gramEnd"/>
      <w:r w:rsidRPr="007467EC">
        <w:rPr>
          <w:rFonts w:ascii="ＭＳ Ｐ明朝" w:eastAsia="ＭＳ Ｐ明朝" w:hAnsi="ＭＳ Ｐ明朝" w:cs="ＭＳ 明朝" w:hint="eastAsia"/>
          <w:color w:val="000000"/>
          <w:sz w:val="20"/>
          <w:szCs w:val="20"/>
        </w:rPr>
        <w:t>その部分から病変を掻爬し、骨移植を行う予定</w:t>
      </w:r>
    </w:p>
    <w:p w14:paraId="798CA263" w14:textId="77777777" w:rsidR="00734D95" w:rsidRPr="007467EC" w:rsidRDefault="00734D95" w:rsidP="00734D95">
      <w:pPr>
        <w:ind w:left="1000" w:hangingChars="500" w:hanging="1000"/>
        <w:rPr>
          <w:rFonts w:ascii="ＭＳ Ｐ明朝" w:eastAsia="ＭＳ Ｐ明朝" w:hAnsi="ＭＳ Ｐ明朝" w:cs="ＭＳ 明朝"/>
          <w:color w:val="000000"/>
          <w:sz w:val="20"/>
          <w:szCs w:val="20"/>
        </w:rPr>
      </w:pPr>
      <w:r w:rsidRPr="007467EC">
        <w:rPr>
          <w:rFonts w:ascii="ＭＳ Ｐ明朝" w:eastAsia="ＭＳ Ｐ明朝" w:hAnsi="ＭＳ Ｐ明朝" w:cs="ＭＳ 明朝" w:hint="eastAsia"/>
          <w:color w:val="000000"/>
          <w:sz w:val="20"/>
          <w:szCs w:val="20"/>
        </w:rPr>
        <w:t xml:space="preserve">    中村：骨嚢胞部分は遊離した後に圧がかかり、二時的にできた可能性があるため、モザイクを行った後は何もしなくも消失するのではないか</w:t>
      </w:r>
    </w:p>
    <w:p w14:paraId="233EBC28" w14:textId="77777777" w:rsidR="00734D95" w:rsidRPr="007467EC" w:rsidRDefault="00734D95" w:rsidP="00734D95">
      <w:pPr>
        <w:rPr>
          <w:rFonts w:ascii="ＭＳ Ｐ明朝" w:eastAsia="ＭＳ Ｐ明朝" w:hAnsi="ＭＳ Ｐ明朝" w:cs="ＭＳ 明朝"/>
          <w:color w:val="000000"/>
          <w:sz w:val="20"/>
          <w:szCs w:val="20"/>
        </w:rPr>
      </w:pPr>
    </w:p>
    <w:p w14:paraId="3DCD19A4" w14:textId="38C51EAD" w:rsidR="008E1566" w:rsidRPr="007467EC" w:rsidRDefault="008E1566" w:rsidP="00993D20">
      <w:pPr>
        <w:rPr>
          <w:rFonts w:ascii="ＭＳ Ｐ明朝" w:eastAsia="ＭＳ Ｐ明朝" w:hAnsi="ＭＳ Ｐ明朝" w:cs="ＭＳ 明朝"/>
          <w:color w:val="000000"/>
          <w:sz w:val="20"/>
          <w:szCs w:val="20"/>
        </w:rPr>
      </w:pPr>
    </w:p>
    <w:p w14:paraId="3442660A" w14:textId="38B39310" w:rsidR="0031495B" w:rsidRPr="007467EC" w:rsidRDefault="0031495B" w:rsidP="0031495B">
      <w:pPr>
        <w:pStyle w:val="a3"/>
        <w:widowControl/>
        <w:numPr>
          <w:ilvl w:val="0"/>
          <w:numId w:val="1"/>
        </w:numPr>
        <w:ind w:leftChars="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宮岡俊輔（信州大学）</w:t>
      </w:r>
    </w:p>
    <w:p w14:paraId="11203D30" w14:textId="08B72445"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w:t>
      </w:r>
      <w:r w:rsidRPr="007467EC">
        <w:rPr>
          <w:rFonts w:ascii="ＭＳ Ｐ明朝" w:eastAsia="ＭＳ Ｐ明朝" w:hAnsi="ＭＳ Ｐ明朝" w:cs="Times New Roman" w:hint="eastAsia"/>
          <w:color w:val="000000"/>
          <w:kern w:val="0"/>
          <w:sz w:val="20"/>
          <w:szCs w:val="20"/>
        </w:rPr>
        <w:t>Intrinsic contracture</w:t>
      </w:r>
      <w:r w:rsidRPr="007467EC">
        <w:rPr>
          <w:rFonts w:ascii="ＭＳ Ｐ明朝" w:eastAsia="ＭＳ Ｐ明朝" w:hAnsi="ＭＳ Ｐ明朝" w:cs="ＭＳ 明朝" w:hint="eastAsia"/>
          <w:color w:val="000000"/>
          <w:kern w:val="0"/>
          <w:sz w:val="20"/>
          <w:szCs w:val="20"/>
        </w:rPr>
        <w:t>の一例」</w:t>
      </w:r>
    </w:p>
    <w:p w14:paraId="1CD819AE"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３０代女性、</w:t>
      </w:r>
      <w:r w:rsidRPr="007467EC">
        <w:rPr>
          <w:rFonts w:ascii="ＭＳ Ｐ明朝" w:eastAsia="ＭＳ Ｐ明朝" w:hAnsi="ＭＳ Ｐ明朝" w:cs="Times New Roman"/>
          <w:color w:val="000000"/>
          <w:kern w:val="0"/>
          <w:sz w:val="20"/>
          <w:szCs w:val="20"/>
        </w:rPr>
        <w:t>5</w:t>
      </w:r>
      <w:r w:rsidRPr="007467EC">
        <w:rPr>
          <w:rFonts w:ascii="ＭＳ Ｐ明朝" w:eastAsia="ＭＳ Ｐ明朝" w:hAnsi="ＭＳ Ｐ明朝" w:cs="ＭＳ 明朝" w:hint="eastAsia"/>
          <w:color w:val="000000"/>
          <w:kern w:val="0"/>
          <w:sz w:val="20"/>
          <w:szCs w:val="20"/>
        </w:rPr>
        <w:t>年前に受傷した母指〜環指の阻血性内在筋麻痺による、</w:t>
      </w:r>
      <w:r w:rsidRPr="007467EC">
        <w:rPr>
          <w:rFonts w:ascii="ＭＳ Ｐ明朝" w:eastAsia="ＭＳ Ｐ明朝" w:hAnsi="ＭＳ Ｐ明朝" w:cs="Times New Roman"/>
          <w:color w:val="000000"/>
          <w:kern w:val="0"/>
          <w:sz w:val="20"/>
          <w:szCs w:val="20"/>
        </w:rPr>
        <w:t>MPJ</w:t>
      </w:r>
      <w:r w:rsidRPr="007467EC">
        <w:rPr>
          <w:rFonts w:ascii="ＭＳ Ｐ明朝" w:eastAsia="ＭＳ Ｐ明朝" w:hAnsi="ＭＳ Ｐ明朝" w:cs="ＭＳ 明朝" w:hint="eastAsia"/>
          <w:color w:val="000000"/>
          <w:kern w:val="0"/>
          <w:sz w:val="20"/>
          <w:szCs w:val="20"/>
        </w:rPr>
        <w:t>伸展制限、ボタン穴変形の症例。主訴は手が開かないことによる太いモノを握れないこと。</w:t>
      </w:r>
    </w:p>
    <w:p w14:paraId="295DE761"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５か月前に母指の内転拘縮解離と遊離外側上腕皮弁による第一指間形成</w:t>
      </w:r>
      <w:proofErr w:type="gramStart"/>
      <w:r w:rsidRPr="007467EC">
        <w:rPr>
          <w:rFonts w:ascii="ＭＳ Ｐ明朝" w:eastAsia="ＭＳ Ｐ明朝" w:hAnsi="ＭＳ Ｐ明朝" w:cs="ＭＳ 明朝" w:hint="eastAsia"/>
          <w:color w:val="000000"/>
          <w:kern w:val="0"/>
          <w:sz w:val="20"/>
          <w:szCs w:val="20"/>
        </w:rPr>
        <w:t>を</w:t>
      </w:r>
      <w:proofErr w:type="gramEnd"/>
      <w:r w:rsidRPr="007467EC">
        <w:rPr>
          <w:rFonts w:ascii="ＭＳ Ｐ明朝" w:eastAsia="ＭＳ Ｐ明朝" w:hAnsi="ＭＳ Ｐ明朝" w:cs="ＭＳ 明朝" w:hint="eastAsia"/>
          <w:color w:val="000000"/>
          <w:kern w:val="0"/>
          <w:sz w:val="20"/>
          <w:szCs w:val="20"/>
        </w:rPr>
        <w:t>行い皮膚性拘縮</w:t>
      </w:r>
      <w:proofErr w:type="gramStart"/>
      <w:r w:rsidRPr="007467EC">
        <w:rPr>
          <w:rFonts w:ascii="ＭＳ Ｐ明朝" w:eastAsia="ＭＳ Ｐ明朝" w:hAnsi="ＭＳ Ｐ明朝" w:cs="ＭＳ 明朝" w:hint="eastAsia"/>
          <w:color w:val="000000"/>
          <w:kern w:val="0"/>
          <w:sz w:val="20"/>
          <w:szCs w:val="20"/>
        </w:rPr>
        <w:t>を</w:t>
      </w:r>
      <w:proofErr w:type="gramEnd"/>
      <w:r w:rsidRPr="007467EC">
        <w:rPr>
          <w:rFonts w:ascii="ＭＳ Ｐ明朝" w:eastAsia="ＭＳ Ｐ明朝" w:hAnsi="ＭＳ Ｐ明朝" w:cs="ＭＳ 明朝" w:hint="eastAsia"/>
          <w:color w:val="000000"/>
          <w:kern w:val="0"/>
          <w:sz w:val="20"/>
          <w:szCs w:val="20"/>
        </w:rPr>
        <w:t>行った。</w:t>
      </w:r>
    </w:p>
    <w:p w14:paraId="12822C70"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今回、</w:t>
      </w:r>
      <w:r w:rsidRPr="007467EC">
        <w:rPr>
          <w:rFonts w:ascii="ＭＳ Ｐ明朝" w:eastAsia="ＭＳ Ｐ明朝" w:hAnsi="ＭＳ Ｐ明朝" w:cs="Times New Roman" w:hint="eastAsia"/>
          <w:color w:val="000000"/>
          <w:kern w:val="0"/>
          <w:sz w:val="20"/>
          <w:szCs w:val="20"/>
        </w:rPr>
        <w:t>Proximal intrinsic release</w:t>
      </w:r>
      <w:r w:rsidRPr="007467EC">
        <w:rPr>
          <w:rFonts w:ascii="ＭＳ Ｐ明朝" w:eastAsia="ＭＳ Ｐ明朝" w:hAnsi="ＭＳ Ｐ明朝" w:cs="ＭＳ 明朝" w:hint="eastAsia"/>
          <w:color w:val="000000"/>
          <w:kern w:val="0"/>
          <w:sz w:val="20"/>
          <w:szCs w:val="20"/>
        </w:rPr>
        <w:t>による</w:t>
      </w:r>
      <w:r w:rsidRPr="007467EC">
        <w:rPr>
          <w:rFonts w:ascii="ＭＳ Ｐ明朝" w:eastAsia="ＭＳ Ｐ明朝" w:hAnsi="ＭＳ Ｐ明朝" w:cs="Times New Roman" w:hint="eastAsia"/>
          <w:color w:val="000000"/>
          <w:kern w:val="0"/>
          <w:sz w:val="20"/>
          <w:szCs w:val="20"/>
        </w:rPr>
        <w:t>Intrinsic</w:t>
      </w:r>
      <w:r w:rsidRPr="007467EC">
        <w:rPr>
          <w:rFonts w:ascii="ＭＳ Ｐ明朝" w:eastAsia="ＭＳ Ｐ明朝" w:hAnsi="ＭＳ Ｐ明朝" w:cs="ＭＳ 明朝" w:hint="eastAsia"/>
          <w:color w:val="000000"/>
          <w:kern w:val="0"/>
          <w:sz w:val="20"/>
          <w:szCs w:val="20"/>
        </w:rPr>
        <w:t>の</w:t>
      </w:r>
      <w:r w:rsidRPr="007467EC">
        <w:rPr>
          <w:rFonts w:ascii="ＭＳ Ｐ明朝" w:eastAsia="ＭＳ Ｐ明朝" w:hAnsi="ＭＳ Ｐ明朝" w:cs="Times New Roman" w:hint="eastAsia"/>
          <w:color w:val="000000"/>
          <w:kern w:val="0"/>
          <w:sz w:val="20"/>
          <w:szCs w:val="20"/>
        </w:rPr>
        <w:t>MP</w:t>
      </w:r>
      <w:r w:rsidRPr="007467EC">
        <w:rPr>
          <w:rFonts w:ascii="ＭＳ Ｐ明朝" w:eastAsia="ＭＳ Ｐ明朝" w:hAnsi="ＭＳ Ｐ明朝" w:cs="ＭＳ 明朝" w:hint="eastAsia"/>
          <w:color w:val="000000"/>
          <w:kern w:val="0"/>
          <w:sz w:val="20"/>
          <w:szCs w:val="20"/>
        </w:rPr>
        <w:t>関節屈曲作用に影響する内在筋</w:t>
      </w:r>
      <w:r w:rsidRPr="007467EC">
        <w:rPr>
          <w:rFonts w:ascii="ＭＳ Ｐ明朝" w:eastAsia="ＭＳ Ｐ明朝" w:hAnsi="ＭＳ Ｐ明朝" w:cs="Times New Roman" w:hint="eastAsia"/>
          <w:color w:val="000000"/>
          <w:kern w:val="0"/>
          <w:sz w:val="20"/>
          <w:szCs w:val="20"/>
        </w:rPr>
        <w:t>transverse portion</w:t>
      </w:r>
      <w:r w:rsidRPr="007467EC">
        <w:rPr>
          <w:rFonts w:ascii="ＭＳ Ｐ明朝" w:eastAsia="ＭＳ Ｐ明朝" w:hAnsi="ＭＳ Ｐ明朝" w:cs="ＭＳ 明朝" w:hint="eastAsia"/>
          <w:color w:val="000000"/>
          <w:kern w:val="0"/>
          <w:sz w:val="20"/>
          <w:szCs w:val="20"/>
        </w:rPr>
        <w:t>の切離を予定している。</w:t>
      </w:r>
    </w:p>
    <w:p w14:paraId="26EF8102"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p>
    <w:p w14:paraId="4D34E5AB"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岡谷市民病院　内山先生</w:t>
      </w:r>
    </w:p>
    <w:p w14:paraId="015BB6F4"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術前の内在筋の評価を筋電図、</w:t>
      </w:r>
      <w:r w:rsidRPr="007467EC">
        <w:rPr>
          <w:rFonts w:ascii="ＭＳ Ｐ明朝" w:eastAsia="ＭＳ Ｐ明朝" w:hAnsi="ＭＳ Ｐ明朝" w:cs="Times New Roman" w:hint="eastAsia"/>
          <w:color w:val="000000"/>
          <w:kern w:val="0"/>
          <w:sz w:val="20"/>
          <w:szCs w:val="20"/>
        </w:rPr>
        <w:t>MRI</w:t>
      </w:r>
      <w:r w:rsidRPr="007467EC">
        <w:rPr>
          <w:rFonts w:ascii="ＭＳ Ｐ明朝" w:eastAsia="ＭＳ Ｐ明朝" w:hAnsi="ＭＳ Ｐ明朝" w:cs="ＭＳ 明朝" w:hint="eastAsia"/>
          <w:color w:val="000000"/>
          <w:kern w:val="0"/>
          <w:sz w:val="20"/>
          <w:szCs w:val="20"/>
        </w:rPr>
        <w:t>で行うのが良い。</w:t>
      </w:r>
    </w:p>
    <w:p w14:paraId="36865C59"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hint="eastAsia"/>
          <w:color w:val="000000"/>
          <w:kern w:val="0"/>
          <w:sz w:val="20"/>
          <w:szCs w:val="20"/>
        </w:rPr>
        <w:t>MP</w:t>
      </w:r>
      <w:r w:rsidRPr="007467EC">
        <w:rPr>
          <w:rFonts w:ascii="ＭＳ Ｐ明朝" w:eastAsia="ＭＳ Ｐ明朝" w:hAnsi="ＭＳ Ｐ明朝" w:cs="ＭＳ 明朝" w:hint="eastAsia"/>
          <w:color w:val="000000"/>
          <w:kern w:val="0"/>
          <w:sz w:val="20"/>
          <w:szCs w:val="20"/>
        </w:rPr>
        <w:t>関節の関節性拘縮は起きていないのか？</w:t>
      </w:r>
    </w:p>
    <w:p w14:paraId="5B919487"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他動的に</w:t>
      </w:r>
      <w:r w:rsidRPr="007467EC">
        <w:rPr>
          <w:rFonts w:ascii="ＭＳ Ｐ明朝" w:eastAsia="ＭＳ Ｐ明朝" w:hAnsi="ＭＳ Ｐ明朝" w:cs="Times New Roman" w:hint="eastAsia"/>
          <w:color w:val="000000"/>
          <w:kern w:val="0"/>
          <w:sz w:val="20"/>
          <w:szCs w:val="20"/>
        </w:rPr>
        <w:t>−</w:t>
      </w:r>
      <w:r w:rsidRPr="007467EC">
        <w:rPr>
          <w:rFonts w:ascii="ＭＳ Ｐ明朝" w:eastAsia="ＭＳ Ｐ明朝" w:hAnsi="ＭＳ Ｐ明朝" w:cs="ＭＳ 明朝" w:hint="eastAsia"/>
          <w:color w:val="000000"/>
          <w:kern w:val="0"/>
          <w:sz w:val="20"/>
          <w:szCs w:val="20"/>
        </w:rPr>
        <w:t>１</w:t>
      </w:r>
      <w:r w:rsidRPr="007467EC">
        <w:rPr>
          <w:rFonts w:ascii="ＭＳ Ｐ明朝" w:eastAsia="ＭＳ Ｐ明朝" w:hAnsi="ＭＳ Ｐ明朝" w:cs="Times New Roman"/>
          <w:color w:val="000000"/>
          <w:kern w:val="0"/>
          <w:sz w:val="20"/>
          <w:szCs w:val="20"/>
        </w:rPr>
        <w:t>0°</w:t>
      </w:r>
      <w:r w:rsidRPr="007467EC">
        <w:rPr>
          <w:rFonts w:ascii="ＭＳ Ｐ明朝" w:eastAsia="ＭＳ Ｐ明朝" w:hAnsi="ＭＳ Ｐ明朝" w:cs="ＭＳ 明朝" w:hint="eastAsia"/>
          <w:color w:val="000000"/>
          <w:kern w:val="0"/>
          <w:sz w:val="20"/>
          <w:szCs w:val="20"/>
        </w:rPr>
        <w:t>まで伸展できる。また</w:t>
      </w:r>
      <w:r w:rsidRPr="007467EC">
        <w:rPr>
          <w:rFonts w:ascii="ＭＳ Ｐ明朝" w:eastAsia="ＭＳ Ｐ明朝" w:hAnsi="ＭＳ Ｐ明朝" w:cs="Times New Roman"/>
          <w:color w:val="000000"/>
          <w:kern w:val="0"/>
          <w:sz w:val="20"/>
          <w:szCs w:val="20"/>
        </w:rPr>
        <w:t>MP</w:t>
      </w:r>
      <w:r w:rsidRPr="007467EC">
        <w:rPr>
          <w:rFonts w:ascii="ＭＳ Ｐ明朝" w:eastAsia="ＭＳ Ｐ明朝" w:hAnsi="ＭＳ Ｐ明朝" w:cs="ＭＳ 明朝" w:hint="eastAsia"/>
          <w:color w:val="000000"/>
          <w:kern w:val="0"/>
          <w:sz w:val="20"/>
          <w:szCs w:val="20"/>
        </w:rPr>
        <w:t>屈曲拘縮のため、側副靱帯の短縮は起きにくく関節性拘縮は起きにくい。と言われている。</w:t>
      </w:r>
    </w:p>
    <w:p w14:paraId="7AFBEE4F"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丸の内病院　中土先生</w:t>
      </w:r>
    </w:p>
    <w:p w14:paraId="2DF242CA"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Times New Roman" w:hint="eastAsia"/>
          <w:color w:val="000000"/>
          <w:kern w:val="0"/>
          <w:sz w:val="20"/>
          <w:szCs w:val="20"/>
        </w:rPr>
        <w:t>Wide awake</w:t>
      </w:r>
      <w:r w:rsidRPr="007467EC">
        <w:rPr>
          <w:rFonts w:ascii="ＭＳ Ｐ明朝" w:eastAsia="ＭＳ Ｐ明朝" w:hAnsi="ＭＳ Ｐ明朝" w:cs="ＭＳ 明朝" w:hint="eastAsia"/>
          <w:color w:val="000000"/>
          <w:kern w:val="0"/>
          <w:sz w:val="20"/>
          <w:szCs w:val="20"/>
        </w:rPr>
        <w:t>で自動運動を確認しながら徐々に切離していくのが良いだろう。</w:t>
      </w:r>
    </w:p>
    <w:p w14:paraId="41F8FD0D" w14:textId="77777777" w:rsidR="006C5342" w:rsidRPr="007467EC" w:rsidRDefault="006C5342" w:rsidP="006C5342">
      <w:pPr>
        <w:pStyle w:val="a3"/>
        <w:widowControl/>
        <w:ind w:left="96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相澤病院　山崎先生</w:t>
      </w:r>
    </w:p>
    <w:p w14:paraId="5C1DA7D9" w14:textId="0810A202" w:rsidR="006C5342" w:rsidRPr="007467EC" w:rsidRDefault="006C5342" w:rsidP="006C5342">
      <w:pPr>
        <w:pStyle w:val="a3"/>
        <w:widowControl/>
        <w:ind w:leftChars="0" w:left="360" w:firstLineChars="200" w:firstLine="40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虫様筋拘縮による</w:t>
      </w:r>
      <w:r w:rsidRPr="007467EC">
        <w:rPr>
          <w:rFonts w:ascii="ＭＳ Ｐ明朝" w:eastAsia="ＭＳ Ｐ明朝" w:hAnsi="ＭＳ Ｐ明朝" w:cs="Times New Roman" w:hint="eastAsia"/>
          <w:color w:val="000000"/>
          <w:kern w:val="0"/>
          <w:sz w:val="20"/>
          <w:szCs w:val="20"/>
        </w:rPr>
        <w:t>paradoxical phenomenon</w:t>
      </w:r>
      <w:r w:rsidRPr="007467EC">
        <w:rPr>
          <w:rFonts w:ascii="ＭＳ Ｐ明朝" w:eastAsia="ＭＳ Ｐ明朝" w:hAnsi="ＭＳ Ｐ明朝" w:cs="ＭＳ 明朝" w:hint="eastAsia"/>
          <w:color w:val="000000"/>
          <w:kern w:val="0"/>
          <w:sz w:val="20"/>
          <w:szCs w:val="20"/>
        </w:rPr>
        <w:t>はないか。</w:t>
      </w:r>
    </w:p>
    <w:p w14:paraId="7251661F" w14:textId="77777777" w:rsidR="0031495B" w:rsidRPr="007467EC" w:rsidRDefault="0031495B" w:rsidP="0031495B">
      <w:pPr>
        <w:pStyle w:val="a3"/>
        <w:widowControl/>
        <w:numPr>
          <w:ilvl w:val="0"/>
          <w:numId w:val="1"/>
        </w:numPr>
        <w:ind w:leftChars="0"/>
        <w:jc w:val="left"/>
        <w:rPr>
          <w:rFonts w:ascii="ＭＳ Ｐ明朝" w:eastAsia="ＭＳ Ｐ明朝" w:hAnsi="ＭＳ Ｐ明朝" w:cs="Times New Roman"/>
          <w:color w:val="000000"/>
          <w:kern w:val="0"/>
          <w:sz w:val="20"/>
          <w:szCs w:val="20"/>
        </w:rPr>
      </w:pPr>
      <w:r w:rsidRPr="007467EC">
        <w:rPr>
          <w:rFonts w:ascii="ＭＳ Ｐ明朝" w:eastAsia="ＭＳ Ｐ明朝" w:hAnsi="ＭＳ Ｐ明朝" w:cs="ＭＳ 明朝" w:hint="eastAsia"/>
          <w:color w:val="000000"/>
          <w:kern w:val="0"/>
          <w:sz w:val="20"/>
          <w:szCs w:val="20"/>
        </w:rPr>
        <w:t>古田裕之（飯田市立病院）</w:t>
      </w:r>
    </w:p>
    <w:p w14:paraId="054902A6"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左手部・前腕デグロービング損傷に対して遊離大網移植を行った</w:t>
      </w:r>
      <w:r w:rsidRPr="007467EC">
        <w:rPr>
          <w:rFonts w:ascii="ＭＳ Ｐ明朝" w:eastAsia="ＭＳ Ｐ明朝" w:hAnsi="ＭＳ Ｐ明朝" w:hint="eastAsia"/>
          <w:color w:val="000000"/>
          <w:sz w:val="20"/>
          <w:szCs w:val="20"/>
        </w:rPr>
        <w:t>1</w:t>
      </w:r>
      <w:r w:rsidRPr="007467EC">
        <w:rPr>
          <w:rFonts w:ascii="ＭＳ Ｐ明朝" w:eastAsia="ＭＳ Ｐ明朝" w:hAnsi="ＭＳ Ｐ明朝" w:cs="ＭＳ 明朝" w:hint="eastAsia"/>
          <w:color w:val="000000"/>
          <w:sz w:val="20"/>
          <w:szCs w:val="20"/>
        </w:rPr>
        <w:t>例</w:t>
      </w:r>
    </w:p>
    <w:p w14:paraId="5CF746E3"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飯田市立病院　リハビリテーション科　古田裕之</w:t>
      </w:r>
    </w:p>
    <w:p w14:paraId="15674F3B" w14:textId="77777777" w:rsidR="002466F5" w:rsidRPr="007467EC" w:rsidRDefault="002466F5" w:rsidP="002466F5">
      <w:pPr>
        <w:rPr>
          <w:rFonts w:ascii="ＭＳ Ｐ明朝" w:eastAsia="ＭＳ Ｐ明朝" w:hAnsi="ＭＳ Ｐ明朝"/>
          <w:color w:val="000000"/>
          <w:sz w:val="20"/>
          <w:szCs w:val="20"/>
        </w:rPr>
      </w:pPr>
    </w:p>
    <w:p w14:paraId="375738F7"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【症例紹介】</w:t>
      </w:r>
      <w:r w:rsidRPr="007467EC">
        <w:rPr>
          <w:rFonts w:ascii="ＭＳ Ｐ明朝" w:eastAsia="ＭＳ Ｐ明朝" w:hAnsi="ＭＳ Ｐ明朝" w:hint="eastAsia"/>
          <w:color w:val="000000"/>
          <w:sz w:val="20"/>
          <w:szCs w:val="20"/>
        </w:rPr>
        <w:t>30</w:t>
      </w:r>
      <w:r w:rsidRPr="007467EC">
        <w:rPr>
          <w:rFonts w:ascii="ＭＳ Ｐ明朝" w:eastAsia="ＭＳ Ｐ明朝" w:hAnsi="ＭＳ Ｐ明朝" w:cs="ＭＳ 明朝" w:hint="eastAsia"/>
          <w:color w:val="000000"/>
          <w:sz w:val="20"/>
          <w:szCs w:val="20"/>
        </w:rPr>
        <w:t>代男性，仕事中にベルトコンベアに左手を巻き込まれて当院に搬送となる．左手部・前腕デグロービング損傷を受傷しており，</w:t>
      </w:r>
      <w:r w:rsidRPr="007467EC">
        <w:rPr>
          <w:rFonts w:ascii="ＭＳ Ｐ明朝" w:eastAsia="ＭＳ Ｐ明朝" w:hAnsi="ＭＳ Ｐ明朝" w:hint="eastAsia"/>
          <w:color w:val="000000"/>
          <w:sz w:val="20"/>
          <w:szCs w:val="20"/>
        </w:rPr>
        <w:t>X</w:t>
      </w:r>
      <w:r w:rsidRPr="007467EC">
        <w:rPr>
          <w:rFonts w:ascii="ＭＳ Ｐ明朝" w:eastAsia="ＭＳ Ｐ明朝" w:hAnsi="ＭＳ Ｐ明朝" w:cs="ＭＳ 明朝" w:hint="eastAsia"/>
          <w:color w:val="000000"/>
          <w:sz w:val="20"/>
          <w:szCs w:val="20"/>
        </w:rPr>
        <w:t>線所見にて左示指</w:t>
      </w:r>
      <w:r w:rsidRPr="007467EC">
        <w:rPr>
          <w:rFonts w:ascii="ＭＳ Ｐ明朝" w:eastAsia="ＭＳ Ｐ明朝" w:hAnsi="ＭＳ Ｐ明朝" w:hint="eastAsia"/>
          <w:color w:val="000000"/>
          <w:sz w:val="20"/>
          <w:szCs w:val="20"/>
        </w:rPr>
        <w:t>MP</w:t>
      </w:r>
      <w:r w:rsidRPr="007467EC">
        <w:rPr>
          <w:rFonts w:ascii="ＭＳ Ｐ明朝" w:eastAsia="ＭＳ Ｐ明朝" w:hAnsi="ＭＳ Ｐ明朝" w:cs="ＭＳ 明朝" w:hint="eastAsia"/>
          <w:color w:val="000000"/>
          <w:sz w:val="20"/>
          <w:szCs w:val="20"/>
        </w:rPr>
        <w:t>関節脱臼，左第</w:t>
      </w:r>
      <w:r w:rsidRPr="007467EC">
        <w:rPr>
          <w:rFonts w:ascii="ＭＳ Ｐ明朝" w:eastAsia="ＭＳ Ｐ明朝" w:hAnsi="ＭＳ Ｐ明朝" w:hint="eastAsia"/>
          <w:color w:val="000000"/>
          <w:sz w:val="20"/>
          <w:szCs w:val="20"/>
        </w:rPr>
        <w:t>5</w:t>
      </w:r>
      <w:r w:rsidRPr="007467EC">
        <w:rPr>
          <w:rFonts w:ascii="ＭＳ Ｐ明朝" w:eastAsia="ＭＳ Ｐ明朝" w:hAnsi="ＭＳ Ｐ明朝" w:cs="ＭＳ 明朝" w:hint="eastAsia"/>
          <w:color w:val="000000"/>
          <w:sz w:val="20"/>
          <w:szCs w:val="20"/>
        </w:rPr>
        <w:t>中手骨骨折を確認した．左前腕コンパートメント症候群を認め，減張切開，洗浄・デブリードマン，骨接合術を施行した．術中，左母指球筋挫滅損傷，左浅指屈筋・橈側手根屈筋断裂を確認し，左浅指屈筋・橈側手根屈筋の再建は困難で切除した．前腕部は人工真皮を用い，手部は皮膚を元の位置に戻すようにして一時的に閉創した．</w:t>
      </w:r>
      <w:r w:rsidRPr="007467EC">
        <w:rPr>
          <w:rFonts w:ascii="ＭＳ Ｐ明朝" w:eastAsia="ＭＳ Ｐ明朝" w:hAnsi="ＭＳ Ｐ明朝" w:hint="eastAsia"/>
          <w:color w:val="000000"/>
          <w:sz w:val="20"/>
          <w:szCs w:val="20"/>
        </w:rPr>
        <w:t>1</w:t>
      </w:r>
      <w:r w:rsidRPr="007467EC">
        <w:rPr>
          <w:rFonts w:ascii="ＭＳ Ｐ明朝" w:eastAsia="ＭＳ Ｐ明朝" w:hAnsi="ＭＳ Ｐ明朝" w:cs="ＭＳ 明朝" w:hint="eastAsia"/>
          <w:color w:val="000000"/>
          <w:sz w:val="20"/>
          <w:szCs w:val="20"/>
        </w:rPr>
        <w:t>週間後に壊死範囲が確定し，遊離大網移植術と分層植皮術を施行した．母指は大網を巻き付けて植皮を使用した．現在，手</w:t>
      </w:r>
      <w:r w:rsidRPr="007467EC">
        <w:rPr>
          <w:rFonts w:ascii="ＭＳ Ｐ明朝" w:eastAsia="ＭＳ Ｐ明朝" w:hAnsi="ＭＳ Ｐ明朝" w:cs="ＭＳ 明朝" w:hint="eastAsia"/>
          <w:color w:val="000000"/>
          <w:sz w:val="20"/>
          <w:szCs w:val="20"/>
        </w:rPr>
        <w:lastRenderedPageBreak/>
        <w:t>指・手関節に目立った関節可動域制限はみられず，グリップと側腹つまみは可能である．母指の感覚は脱失であるが、示指から小指の感覚は良好で目立った左右差はみられない．</w:t>
      </w:r>
    </w:p>
    <w:p w14:paraId="28312DDB" w14:textId="77777777" w:rsidR="002466F5" w:rsidRPr="007467EC" w:rsidRDefault="002466F5" w:rsidP="002466F5">
      <w:pPr>
        <w:rPr>
          <w:rFonts w:ascii="ＭＳ Ｐ明朝" w:eastAsia="ＭＳ Ｐ明朝" w:hAnsi="ＭＳ Ｐ明朝"/>
          <w:color w:val="000000"/>
          <w:sz w:val="20"/>
          <w:szCs w:val="20"/>
        </w:rPr>
      </w:pPr>
    </w:p>
    <w:p w14:paraId="01B8E109"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cs="ＭＳ 明朝" w:hint="eastAsia"/>
          <w:color w:val="000000"/>
          <w:sz w:val="20"/>
          <w:szCs w:val="20"/>
        </w:rPr>
        <w:t>【討論】</w:t>
      </w:r>
    </w:p>
    <w:p w14:paraId="2C9DCBC5"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hint="eastAsia"/>
          <w:color w:val="000000"/>
          <w:sz w:val="20"/>
          <w:szCs w:val="20"/>
        </w:rPr>
        <w:t>Q</w:t>
      </w:r>
      <w:r w:rsidRPr="007467EC">
        <w:rPr>
          <w:rFonts w:ascii="ＭＳ Ｐ明朝" w:eastAsia="ＭＳ Ｐ明朝" w:hAnsi="ＭＳ Ｐ明朝" w:cs="ＭＳ 明朝" w:hint="eastAsia"/>
          <w:color w:val="000000"/>
          <w:sz w:val="20"/>
          <w:szCs w:val="20"/>
        </w:rPr>
        <w:t>：母指対立筋の筋力低下により指尖つまみは困難である．対立再建方法・術式は何が考えられるか．</w:t>
      </w:r>
    </w:p>
    <w:p w14:paraId="3C9F1292"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hint="eastAsia"/>
          <w:color w:val="000000"/>
          <w:sz w:val="20"/>
          <w:szCs w:val="20"/>
        </w:rPr>
        <w:t>A</w:t>
      </w:r>
      <w:r w:rsidRPr="007467EC">
        <w:rPr>
          <w:rFonts w:ascii="ＭＳ Ｐ明朝" w:eastAsia="ＭＳ Ｐ明朝" w:hAnsi="ＭＳ Ｐ明朝" w:cs="ＭＳ 明朝" w:hint="eastAsia"/>
          <w:color w:val="000000"/>
          <w:sz w:val="20"/>
          <w:szCs w:val="20"/>
        </w:rPr>
        <w:t>：示指伸筋を用いた対立再建術が可能と考えられる．</w:t>
      </w:r>
    </w:p>
    <w:p w14:paraId="3D9838E4"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hint="eastAsia"/>
          <w:color w:val="000000"/>
          <w:sz w:val="20"/>
          <w:szCs w:val="20"/>
        </w:rPr>
        <w:t>Q</w:t>
      </w:r>
      <w:r w:rsidRPr="007467EC">
        <w:rPr>
          <w:rFonts w:ascii="ＭＳ Ｐ明朝" w:eastAsia="ＭＳ Ｐ明朝" w:hAnsi="ＭＳ Ｐ明朝" w:cs="ＭＳ 明朝" w:hint="eastAsia"/>
          <w:color w:val="000000"/>
          <w:sz w:val="20"/>
          <w:szCs w:val="20"/>
        </w:rPr>
        <w:t>：母指の感覚再建方法・術式は何が考えられるか．</w:t>
      </w:r>
    </w:p>
    <w:p w14:paraId="13CB521B" w14:textId="77777777" w:rsidR="002466F5" w:rsidRPr="007467EC" w:rsidRDefault="002466F5" w:rsidP="002466F5">
      <w:pPr>
        <w:rPr>
          <w:rFonts w:ascii="ＭＳ Ｐ明朝" w:eastAsia="ＭＳ Ｐ明朝" w:hAnsi="ＭＳ Ｐ明朝"/>
          <w:color w:val="000000"/>
          <w:sz w:val="20"/>
          <w:szCs w:val="20"/>
        </w:rPr>
      </w:pPr>
      <w:r w:rsidRPr="007467EC">
        <w:rPr>
          <w:rFonts w:ascii="ＭＳ Ｐ明朝" w:eastAsia="ＭＳ Ｐ明朝" w:hAnsi="ＭＳ Ｐ明朝" w:hint="eastAsia"/>
          <w:color w:val="000000"/>
          <w:sz w:val="20"/>
          <w:szCs w:val="20"/>
        </w:rPr>
        <w:t>A</w:t>
      </w:r>
      <w:r w:rsidRPr="007467EC">
        <w:rPr>
          <w:rFonts w:ascii="ＭＳ Ｐ明朝" w:eastAsia="ＭＳ Ｐ明朝" w:hAnsi="ＭＳ Ｐ明朝" w:cs="ＭＳ 明朝" w:hint="eastAsia"/>
          <w:color w:val="000000"/>
          <w:sz w:val="20"/>
          <w:szCs w:val="20"/>
        </w:rPr>
        <w:t>：環指からの</w:t>
      </w:r>
      <w:r w:rsidRPr="007467EC">
        <w:rPr>
          <w:rFonts w:ascii="ＭＳ Ｐ明朝" w:eastAsia="ＭＳ Ｐ明朝" w:hAnsi="ＭＳ Ｐ明朝" w:hint="eastAsia"/>
          <w:color w:val="000000"/>
          <w:sz w:val="20"/>
          <w:szCs w:val="20"/>
        </w:rPr>
        <w:t>island flap</w:t>
      </w:r>
      <w:r w:rsidRPr="007467EC">
        <w:rPr>
          <w:rFonts w:ascii="ＭＳ Ｐ明朝" w:eastAsia="ＭＳ Ｐ明朝" w:hAnsi="ＭＳ Ｐ明朝" w:cs="ＭＳ 明朝" w:hint="eastAsia"/>
          <w:color w:val="000000"/>
          <w:sz w:val="20"/>
          <w:szCs w:val="20"/>
        </w:rPr>
        <w:t>が可能であると考えられるが，血管造影での評価が必要である．</w:t>
      </w:r>
    </w:p>
    <w:p w14:paraId="3A109B7B" w14:textId="7B4A6B36" w:rsidR="00993D20" w:rsidRDefault="00993D20" w:rsidP="00993D20">
      <w:pPr>
        <w:rPr>
          <w:rFonts w:ascii="ＭＳ Ｐ明朝" w:eastAsia="ＭＳ Ｐ明朝" w:hAnsi="ＭＳ Ｐ明朝"/>
          <w:color w:val="000000"/>
          <w:sz w:val="20"/>
          <w:szCs w:val="20"/>
        </w:rPr>
      </w:pPr>
    </w:p>
    <w:p w14:paraId="70FFF4A5" w14:textId="26594BDD" w:rsidR="000D3232" w:rsidRDefault="000D3232" w:rsidP="00993D20">
      <w:pPr>
        <w:rPr>
          <w:rFonts w:ascii="ＭＳ Ｐ明朝" w:eastAsia="ＭＳ Ｐ明朝" w:hAnsi="ＭＳ Ｐ明朝"/>
          <w:color w:val="000000"/>
          <w:sz w:val="20"/>
          <w:szCs w:val="20"/>
        </w:rPr>
      </w:pPr>
    </w:p>
    <w:p w14:paraId="4AC022BE" w14:textId="4801BB79" w:rsidR="000D3232" w:rsidRDefault="000D3232" w:rsidP="00993D20">
      <w:pPr>
        <w:rPr>
          <w:rFonts w:ascii="ＭＳ Ｐ明朝" w:eastAsia="ＭＳ Ｐ明朝" w:hAnsi="ＭＳ Ｐ明朝"/>
          <w:color w:val="000000"/>
          <w:sz w:val="20"/>
          <w:szCs w:val="20"/>
        </w:rPr>
      </w:pPr>
    </w:p>
    <w:p w14:paraId="0581F2BE" w14:textId="50C213BE" w:rsidR="000D3232" w:rsidRDefault="000D3232" w:rsidP="00993D20">
      <w:pPr>
        <w:rPr>
          <w:rFonts w:ascii="ＭＳ Ｐ明朝" w:eastAsia="ＭＳ Ｐ明朝" w:hAnsi="ＭＳ Ｐ明朝"/>
          <w:color w:val="000000"/>
          <w:sz w:val="20"/>
          <w:szCs w:val="20"/>
        </w:rPr>
      </w:pPr>
      <w:r>
        <w:rPr>
          <w:rFonts w:ascii="ＭＳ Ｐ明朝" w:eastAsia="ＭＳ Ｐ明朝" w:hAnsi="ＭＳ Ｐ明朝" w:hint="eastAsia"/>
          <w:color w:val="000000"/>
          <w:sz w:val="20"/>
          <w:szCs w:val="20"/>
        </w:rPr>
        <w:t>次回</w:t>
      </w:r>
      <w:r w:rsidR="00141285">
        <w:rPr>
          <w:rFonts w:ascii="ＭＳ Ｐ明朝" w:eastAsia="ＭＳ Ｐ明朝" w:hAnsi="ＭＳ Ｐ明朝" w:hint="eastAsia"/>
          <w:color w:val="000000"/>
          <w:sz w:val="20"/>
          <w:szCs w:val="20"/>
        </w:rPr>
        <w:t xml:space="preserve">　</w:t>
      </w:r>
      <w:r>
        <w:rPr>
          <w:rFonts w:ascii="ＭＳ Ｐ明朝" w:eastAsia="ＭＳ Ｐ明朝" w:hAnsi="ＭＳ Ｐ明朝" w:hint="eastAsia"/>
          <w:color w:val="000000"/>
          <w:sz w:val="20"/>
          <w:szCs w:val="20"/>
        </w:rPr>
        <w:t>第80回信州上肢外科研究会</w:t>
      </w:r>
    </w:p>
    <w:p w14:paraId="32E633A9" w14:textId="3CA2C910" w:rsidR="000D3232" w:rsidRDefault="000D3232" w:rsidP="00993D20">
      <w:pPr>
        <w:rPr>
          <w:rFonts w:ascii="ＭＳ Ｐ明朝" w:eastAsia="ＭＳ Ｐ明朝" w:hAnsi="ＭＳ Ｐ明朝"/>
          <w:color w:val="000000"/>
          <w:sz w:val="20"/>
          <w:szCs w:val="20"/>
        </w:rPr>
      </w:pPr>
      <w:r>
        <w:rPr>
          <w:rFonts w:ascii="ＭＳ Ｐ明朝" w:eastAsia="ＭＳ Ｐ明朝" w:hAnsi="ＭＳ Ｐ明朝" w:hint="eastAsia"/>
          <w:color w:val="000000"/>
          <w:sz w:val="20"/>
          <w:szCs w:val="20"/>
        </w:rPr>
        <w:t>2023年3月25日土曜日</w:t>
      </w:r>
    </w:p>
    <w:p w14:paraId="36B1CE56" w14:textId="39D85361" w:rsidR="000D3232" w:rsidRDefault="000D3232" w:rsidP="00993D20">
      <w:pPr>
        <w:rPr>
          <w:rFonts w:ascii="ＭＳ Ｐ明朝" w:eastAsia="ＭＳ Ｐ明朝" w:hAnsi="ＭＳ Ｐ明朝"/>
          <w:color w:val="000000"/>
          <w:sz w:val="20"/>
          <w:szCs w:val="20"/>
        </w:rPr>
      </w:pPr>
      <w:r>
        <w:rPr>
          <w:rFonts w:ascii="ＭＳ Ｐ明朝" w:eastAsia="ＭＳ Ｐ明朝" w:hAnsi="ＭＳ Ｐ明朝" w:hint="eastAsia"/>
          <w:color w:val="000000"/>
          <w:sz w:val="20"/>
          <w:szCs w:val="20"/>
        </w:rPr>
        <w:t>ホテルブエナビスタ（松本市）</w:t>
      </w:r>
    </w:p>
    <w:p w14:paraId="025474EA" w14:textId="77777777" w:rsidR="00141285" w:rsidRPr="00141285" w:rsidRDefault="000D3232" w:rsidP="00141285">
      <w:pPr>
        <w:pStyle w:val="a3"/>
        <w:widowControl/>
        <w:ind w:leftChars="0" w:left="360"/>
        <w:jc w:val="left"/>
        <w:rPr>
          <w:rFonts w:ascii="ＭＳ Ｐ明朝" w:eastAsia="ＭＳ Ｐ明朝" w:hAnsi="ＭＳ Ｐ明朝" w:cs="Times New Roman"/>
          <w:color w:val="000000"/>
          <w:kern w:val="0"/>
          <w:sz w:val="20"/>
          <w:szCs w:val="20"/>
        </w:rPr>
      </w:pPr>
      <w:r>
        <w:rPr>
          <w:rFonts w:ascii="ＭＳ Ｐ明朝" w:eastAsia="ＭＳ Ｐ明朝" w:hAnsi="ＭＳ Ｐ明朝" w:cs="Times New Roman"/>
          <w:color w:val="000000"/>
          <w:kern w:val="0"/>
          <w:sz w:val="20"/>
          <w:szCs w:val="20"/>
          <w:lang w:val="en-US"/>
        </w:rPr>
        <w:t>15:00~16:30</w:t>
      </w:r>
      <w:r>
        <w:rPr>
          <w:rFonts w:ascii="ＭＳ Ｐ明朝" w:eastAsia="ＭＳ Ｐ明朝" w:hAnsi="ＭＳ Ｐ明朝" w:cs="Times New Roman" w:hint="eastAsia"/>
          <w:color w:val="000000"/>
          <w:kern w:val="0"/>
          <w:sz w:val="20"/>
          <w:szCs w:val="20"/>
          <w:lang w:val="en-US"/>
        </w:rPr>
        <w:t xml:space="preserve">　　ワークショップ</w:t>
      </w:r>
      <w:r w:rsidR="00EB5148">
        <w:rPr>
          <w:rFonts w:ascii="ＭＳ Ｐ明朝" w:eastAsia="ＭＳ Ｐ明朝" w:hAnsi="ＭＳ Ｐ明朝" w:cs="Times New Roman" w:hint="eastAsia"/>
          <w:color w:val="000000"/>
          <w:kern w:val="0"/>
          <w:sz w:val="20"/>
          <w:szCs w:val="20"/>
          <w:lang w:val="en-US"/>
        </w:rPr>
        <w:t xml:space="preserve"> </w:t>
      </w:r>
      <w:r w:rsidR="00EB5148">
        <w:rPr>
          <w:rFonts w:ascii="ＭＳ Ｐ明朝" w:eastAsia="ＭＳ Ｐ明朝" w:hAnsi="ＭＳ Ｐ明朝" w:cs="Times New Roman"/>
          <w:color w:val="000000"/>
          <w:kern w:val="0"/>
          <w:sz w:val="20"/>
          <w:szCs w:val="20"/>
          <w:lang w:val="en-US"/>
        </w:rPr>
        <w:t xml:space="preserve"> </w:t>
      </w:r>
      <w:r w:rsidR="00EB5148">
        <w:rPr>
          <w:rFonts w:ascii="ＭＳ Ｐ明朝" w:eastAsia="ＭＳ Ｐ明朝" w:hAnsi="ＭＳ Ｐ明朝" w:cs="Times New Roman" w:hint="eastAsia"/>
          <w:color w:val="000000"/>
          <w:kern w:val="0"/>
          <w:sz w:val="20"/>
          <w:szCs w:val="20"/>
          <w:lang w:val="en-US"/>
        </w:rPr>
        <w:t>腱縫合</w:t>
      </w:r>
      <w:r w:rsidR="00141285">
        <w:rPr>
          <w:rFonts w:ascii="ＭＳ Ｐ明朝" w:eastAsia="ＭＳ Ｐ明朝" w:hAnsi="ＭＳ Ｐ明朝" w:cs="Times New Roman" w:hint="eastAsia"/>
          <w:color w:val="000000"/>
          <w:kern w:val="0"/>
          <w:sz w:val="20"/>
          <w:szCs w:val="20"/>
          <w:lang w:val="en-US"/>
        </w:rPr>
        <w:t xml:space="preserve">、神経縫合　　企画　</w:t>
      </w:r>
      <w:r w:rsidR="00141285" w:rsidRPr="007467EC">
        <w:rPr>
          <w:rFonts w:ascii="ＭＳ Ｐ明朝" w:eastAsia="ＭＳ Ｐ明朝" w:hAnsi="ＭＳ Ｐ明朝" w:cs="ＭＳ 明朝" w:hint="eastAsia"/>
          <w:color w:val="000000"/>
          <w:kern w:val="0"/>
          <w:sz w:val="20"/>
          <w:szCs w:val="20"/>
        </w:rPr>
        <w:t>宮岡俊輔（信州大学）</w:t>
      </w:r>
    </w:p>
    <w:p w14:paraId="482663C2" w14:textId="77777777" w:rsidR="00272676" w:rsidRPr="00141285" w:rsidRDefault="000D3232" w:rsidP="00272676">
      <w:pPr>
        <w:ind w:firstLineChars="200" w:firstLine="400"/>
        <w:rPr>
          <w:rFonts w:ascii="ＭＳ Ｐ明朝" w:eastAsia="ＭＳ Ｐ明朝" w:hAnsi="ＭＳ Ｐ明朝" w:hint="eastAsia"/>
          <w:sz w:val="20"/>
          <w:szCs w:val="20"/>
        </w:rPr>
      </w:pPr>
      <w:r w:rsidRPr="00141285">
        <w:rPr>
          <w:rFonts w:ascii="ＭＳ Ｐ明朝" w:eastAsia="ＭＳ Ｐ明朝" w:hAnsi="ＭＳ Ｐ明朝" w:hint="eastAsia"/>
          <w:color w:val="000000"/>
          <w:sz w:val="20"/>
          <w:szCs w:val="20"/>
          <w:lang w:val="en-US"/>
        </w:rPr>
        <w:t>1</w:t>
      </w:r>
      <w:r w:rsidRPr="00141285">
        <w:rPr>
          <w:rFonts w:ascii="ＭＳ Ｐ明朝" w:eastAsia="ＭＳ Ｐ明朝" w:hAnsi="ＭＳ Ｐ明朝"/>
          <w:color w:val="000000"/>
          <w:sz w:val="20"/>
          <w:szCs w:val="20"/>
          <w:lang w:val="en-US"/>
        </w:rPr>
        <w:t xml:space="preserve">7:00~18:00  </w:t>
      </w:r>
      <w:r w:rsidRPr="00141285">
        <w:rPr>
          <w:rFonts w:ascii="ＭＳ Ｐ明朝" w:eastAsia="ＭＳ Ｐ明朝" w:hAnsi="ＭＳ Ｐ明朝" w:hint="eastAsia"/>
          <w:color w:val="000000"/>
          <w:sz w:val="20"/>
          <w:szCs w:val="20"/>
          <w:lang w:val="en-US"/>
        </w:rPr>
        <w:t>特別講演</w:t>
      </w:r>
      <w:r w:rsidR="00141285" w:rsidRPr="00141285">
        <w:rPr>
          <w:rFonts w:ascii="ＭＳ Ｐ明朝" w:eastAsia="ＭＳ Ｐ明朝" w:hAnsi="ＭＳ Ｐ明朝" w:hint="eastAsia"/>
          <w:color w:val="000000"/>
          <w:sz w:val="20"/>
          <w:szCs w:val="20"/>
          <w:lang w:val="en-US"/>
        </w:rPr>
        <w:t xml:space="preserve">　　</w:t>
      </w:r>
      <w:r w:rsidR="00272676" w:rsidRPr="00272676">
        <w:rPr>
          <w:rFonts w:ascii="ＭＳ Ｐ明朝" w:eastAsia="ＭＳ Ｐ明朝" w:hAnsi="ＭＳ Ｐ明朝" w:hint="eastAsia"/>
          <w:color w:val="000000"/>
          <w:sz w:val="20"/>
          <w:szCs w:val="20"/>
          <w:shd w:val="clear" w:color="auto" w:fill="FFFFFF"/>
        </w:rPr>
        <w:t>座長　　石垣範雄（北アルプス医療センターあづみ病院</w:t>
      </w:r>
      <w:r w:rsidR="00272676" w:rsidRPr="00272676">
        <w:rPr>
          <w:rFonts w:ascii="ＭＳ Ｐ明朝" w:eastAsia="ＭＳ Ｐ明朝" w:hAnsi="ＭＳ Ｐ明朝" w:cs="ＭＳ 明朝" w:hint="eastAsia"/>
          <w:sz w:val="20"/>
          <w:szCs w:val="20"/>
        </w:rPr>
        <w:t>）</w:t>
      </w:r>
    </w:p>
    <w:p w14:paraId="4A70685B" w14:textId="0C9F1A19" w:rsidR="00141285" w:rsidRPr="00141285" w:rsidRDefault="00141285" w:rsidP="00272676">
      <w:pPr>
        <w:pStyle w:val="a3"/>
        <w:widowControl/>
        <w:ind w:leftChars="0" w:left="0" w:firstLineChars="750" w:firstLine="1500"/>
        <w:jc w:val="left"/>
        <w:rPr>
          <w:rFonts w:ascii="ＭＳ Ｐ明朝" w:eastAsia="ＭＳ Ｐ明朝" w:hAnsi="ＭＳ Ｐ明朝" w:cs="Times New Roman"/>
          <w:color w:val="000000"/>
          <w:kern w:val="0"/>
          <w:sz w:val="20"/>
          <w:szCs w:val="20"/>
        </w:rPr>
      </w:pPr>
      <w:r w:rsidRPr="00141285">
        <w:rPr>
          <w:rFonts w:ascii="ＭＳ Ｐ明朝" w:eastAsia="ＭＳ Ｐ明朝" w:hAnsi="ＭＳ Ｐ明朝" w:cs="Times New Roman" w:hint="eastAsia"/>
          <w:color w:val="000000"/>
          <w:kern w:val="0"/>
          <w:sz w:val="20"/>
          <w:szCs w:val="20"/>
        </w:rPr>
        <w:t>千葉こどもとおとなの整形外科　西須孝</w:t>
      </w:r>
      <w:r w:rsidRPr="00141285">
        <w:rPr>
          <w:rFonts w:ascii="ＭＳ Ｐ明朝" w:eastAsia="ＭＳ Ｐ明朝" w:hAnsi="ＭＳ Ｐ明朝" w:cs="Times New Roman" w:hint="eastAsia"/>
          <w:color w:val="000000"/>
          <w:kern w:val="0"/>
          <w:sz w:val="20"/>
          <w:szCs w:val="20"/>
        </w:rPr>
        <w:t>先生</w:t>
      </w:r>
    </w:p>
    <w:p w14:paraId="5560542F" w14:textId="7D15F871" w:rsidR="00141285" w:rsidRPr="00141285" w:rsidRDefault="00141285" w:rsidP="00141285">
      <w:pPr>
        <w:ind w:firstLineChars="750" w:firstLine="1500"/>
        <w:rPr>
          <w:rFonts w:ascii="ＭＳ Ｐ明朝" w:eastAsia="ＭＳ Ｐ明朝" w:hAnsi="ＭＳ Ｐ明朝"/>
          <w:color w:val="000000"/>
          <w:sz w:val="20"/>
          <w:szCs w:val="20"/>
          <w:shd w:val="clear" w:color="auto" w:fill="FFFFFF"/>
        </w:rPr>
      </w:pPr>
      <w:r w:rsidRPr="00141285">
        <w:rPr>
          <w:rFonts w:ascii="ＭＳ Ｐ明朝" w:eastAsia="ＭＳ Ｐ明朝" w:hAnsi="ＭＳ Ｐ明朝" w:hint="eastAsia"/>
          <w:color w:val="000000"/>
          <w:sz w:val="20"/>
          <w:szCs w:val="20"/>
          <w:shd w:val="clear" w:color="auto" w:fill="FFFFFF"/>
        </w:rPr>
        <w:t>「こどもの上肢－様々な疾患の診断と治療－」</w:t>
      </w:r>
    </w:p>
    <w:p w14:paraId="09CCA476" w14:textId="77777777" w:rsidR="000D3232" w:rsidRDefault="000D3232" w:rsidP="00993D20">
      <w:pPr>
        <w:rPr>
          <w:rFonts w:ascii="ＭＳ Ｐ明朝" w:eastAsia="ＭＳ Ｐ明朝" w:hAnsi="ＭＳ Ｐ明朝" w:hint="eastAsia"/>
          <w:color w:val="000000"/>
          <w:sz w:val="20"/>
          <w:szCs w:val="20"/>
          <w:lang w:val="en-US"/>
        </w:rPr>
      </w:pPr>
    </w:p>
    <w:p w14:paraId="2B0F5F89" w14:textId="07D0D09B" w:rsidR="000D3232" w:rsidRDefault="000D3232" w:rsidP="00993D20">
      <w:pPr>
        <w:rPr>
          <w:rFonts w:ascii="ＭＳ Ｐ明朝" w:eastAsia="ＭＳ Ｐ明朝" w:hAnsi="ＭＳ Ｐ明朝"/>
          <w:color w:val="000000"/>
          <w:sz w:val="20"/>
          <w:szCs w:val="20"/>
          <w:lang w:val="en-US"/>
        </w:rPr>
      </w:pPr>
    </w:p>
    <w:p w14:paraId="70DF88DF" w14:textId="77777777" w:rsidR="000D3232" w:rsidRPr="000D3232" w:rsidRDefault="000D3232" w:rsidP="00993D20">
      <w:pPr>
        <w:rPr>
          <w:rFonts w:ascii="ＭＳ Ｐ明朝" w:eastAsia="ＭＳ Ｐ明朝" w:hAnsi="ＭＳ Ｐ明朝" w:hint="eastAsia"/>
          <w:color w:val="000000"/>
          <w:sz w:val="20"/>
          <w:szCs w:val="20"/>
          <w:lang w:val="en-US"/>
        </w:rPr>
      </w:pPr>
    </w:p>
    <w:sectPr w:rsidR="000D3232" w:rsidRPr="000D3232">
      <w:pgSz w:w="11906" w:h="16838"/>
      <w:pgMar w:top="1440" w:right="1440" w:bottom="1440" w:left="144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Ｐ明朝">
    <w:altName w:val="MS PMincho"/>
    <w:panose1 w:val="02020600040205080304"/>
    <w:charset w:val="80"/>
    <w:family w:val="roman"/>
    <w:pitch w:val="variable"/>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304AA"/>
    <w:multiLevelType w:val="hybridMultilevel"/>
    <w:tmpl w:val="472E167C"/>
    <w:lvl w:ilvl="0" w:tplc="137CFE12">
      <w:start w:val="1"/>
      <w:numFmt w:val="bullet"/>
      <w:lvlText w:val="•"/>
      <w:lvlJc w:val="left"/>
      <w:pPr>
        <w:tabs>
          <w:tab w:val="num" w:pos="720"/>
        </w:tabs>
        <w:ind w:left="720" w:hanging="360"/>
      </w:pPr>
      <w:rPr>
        <w:rFonts w:ascii="Arial" w:hAnsi="Arial" w:hint="default"/>
      </w:rPr>
    </w:lvl>
    <w:lvl w:ilvl="1" w:tplc="AFDC1FA6" w:tentative="1">
      <w:start w:val="1"/>
      <w:numFmt w:val="bullet"/>
      <w:lvlText w:val="•"/>
      <w:lvlJc w:val="left"/>
      <w:pPr>
        <w:tabs>
          <w:tab w:val="num" w:pos="1440"/>
        </w:tabs>
        <w:ind w:left="1440" w:hanging="360"/>
      </w:pPr>
      <w:rPr>
        <w:rFonts w:ascii="Arial" w:hAnsi="Arial" w:hint="default"/>
      </w:rPr>
    </w:lvl>
    <w:lvl w:ilvl="2" w:tplc="9E30320E" w:tentative="1">
      <w:start w:val="1"/>
      <w:numFmt w:val="bullet"/>
      <w:lvlText w:val="•"/>
      <w:lvlJc w:val="left"/>
      <w:pPr>
        <w:tabs>
          <w:tab w:val="num" w:pos="2160"/>
        </w:tabs>
        <w:ind w:left="2160" w:hanging="360"/>
      </w:pPr>
      <w:rPr>
        <w:rFonts w:ascii="Arial" w:hAnsi="Arial" w:hint="default"/>
      </w:rPr>
    </w:lvl>
    <w:lvl w:ilvl="3" w:tplc="B7A0E8CA" w:tentative="1">
      <w:start w:val="1"/>
      <w:numFmt w:val="bullet"/>
      <w:lvlText w:val="•"/>
      <w:lvlJc w:val="left"/>
      <w:pPr>
        <w:tabs>
          <w:tab w:val="num" w:pos="2880"/>
        </w:tabs>
        <w:ind w:left="2880" w:hanging="360"/>
      </w:pPr>
      <w:rPr>
        <w:rFonts w:ascii="Arial" w:hAnsi="Arial" w:hint="default"/>
      </w:rPr>
    </w:lvl>
    <w:lvl w:ilvl="4" w:tplc="0C3EE6D2" w:tentative="1">
      <w:start w:val="1"/>
      <w:numFmt w:val="bullet"/>
      <w:lvlText w:val="•"/>
      <w:lvlJc w:val="left"/>
      <w:pPr>
        <w:tabs>
          <w:tab w:val="num" w:pos="3600"/>
        </w:tabs>
        <w:ind w:left="3600" w:hanging="360"/>
      </w:pPr>
      <w:rPr>
        <w:rFonts w:ascii="Arial" w:hAnsi="Arial" w:hint="default"/>
      </w:rPr>
    </w:lvl>
    <w:lvl w:ilvl="5" w:tplc="C798BFCC" w:tentative="1">
      <w:start w:val="1"/>
      <w:numFmt w:val="bullet"/>
      <w:lvlText w:val="•"/>
      <w:lvlJc w:val="left"/>
      <w:pPr>
        <w:tabs>
          <w:tab w:val="num" w:pos="4320"/>
        </w:tabs>
        <w:ind w:left="4320" w:hanging="360"/>
      </w:pPr>
      <w:rPr>
        <w:rFonts w:ascii="Arial" w:hAnsi="Arial" w:hint="default"/>
      </w:rPr>
    </w:lvl>
    <w:lvl w:ilvl="6" w:tplc="8C587E04" w:tentative="1">
      <w:start w:val="1"/>
      <w:numFmt w:val="bullet"/>
      <w:lvlText w:val="•"/>
      <w:lvlJc w:val="left"/>
      <w:pPr>
        <w:tabs>
          <w:tab w:val="num" w:pos="5040"/>
        </w:tabs>
        <w:ind w:left="5040" w:hanging="360"/>
      </w:pPr>
      <w:rPr>
        <w:rFonts w:ascii="Arial" w:hAnsi="Arial" w:hint="default"/>
      </w:rPr>
    </w:lvl>
    <w:lvl w:ilvl="7" w:tplc="C2C8E4D8" w:tentative="1">
      <w:start w:val="1"/>
      <w:numFmt w:val="bullet"/>
      <w:lvlText w:val="•"/>
      <w:lvlJc w:val="left"/>
      <w:pPr>
        <w:tabs>
          <w:tab w:val="num" w:pos="5760"/>
        </w:tabs>
        <w:ind w:left="5760" w:hanging="360"/>
      </w:pPr>
      <w:rPr>
        <w:rFonts w:ascii="Arial" w:hAnsi="Arial" w:hint="default"/>
      </w:rPr>
    </w:lvl>
    <w:lvl w:ilvl="8" w:tplc="F66E732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5BF766F4"/>
    <w:multiLevelType w:val="hybridMultilevel"/>
    <w:tmpl w:val="A29A6402"/>
    <w:lvl w:ilvl="0" w:tplc="4F2CB3F8">
      <w:start w:val="1"/>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3D20"/>
    <w:rsid w:val="0000250A"/>
    <w:rsid w:val="00010152"/>
    <w:rsid w:val="00025041"/>
    <w:rsid w:val="000D3232"/>
    <w:rsid w:val="000E0DB6"/>
    <w:rsid w:val="00141285"/>
    <w:rsid w:val="0015768B"/>
    <w:rsid w:val="00157867"/>
    <w:rsid w:val="00172BC0"/>
    <w:rsid w:val="001E365A"/>
    <w:rsid w:val="001E4A74"/>
    <w:rsid w:val="002466F5"/>
    <w:rsid w:val="00272676"/>
    <w:rsid w:val="0031495B"/>
    <w:rsid w:val="0034332D"/>
    <w:rsid w:val="004B7CD4"/>
    <w:rsid w:val="004C2F63"/>
    <w:rsid w:val="005468FD"/>
    <w:rsid w:val="005E7F01"/>
    <w:rsid w:val="005F5575"/>
    <w:rsid w:val="006762CD"/>
    <w:rsid w:val="006C5342"/>
    <w:rsid w:val="00734D95"/>
    <w:rsid w:val="00736504"/>
    <w:rsid w:val="007467EC"/>
    <w:rsid w:val="007E4582"/>
    <w:rsid w:val="008E1566"/>
    <w:rsid w:val="00911347"/>
    <w:rsid w:val="00962A64"/>
    <w:rsid w:val="00970957"/>
    <w:rsid w:val="00993D20"/>
    <w:rsid w:val="00A31E1F"/>
    <w:rsid w:val="00AD5472"/>
    <w:rsid w:val="00BA061B"/>
    <w:rsid w:val="00C554F2"/>
    <w:rsid w:val="00C75785"/>
    <w:rsid w:val="00CB1969"/>
    <w:rsid w:val="00CD23D3"/>
    <w:rsid w:val="00CD4BB5"/>
    <w:rsid w:val="00CF7B1D"/>
    <w:rsid w:val="00D3571C"/>
    <w:rsid w:val="00DB3817"/>
    <w:rsid w:val="00E0055C"/>
    <w:rsid w:val="00EB5148"/>
    <w:rsid w:val="00EE7544"/>
    <w:rsid w:val="00F06B95"/>
    <w:rsid w:val="00F13189"/>
    <w:rsid w:val="00FB6AB8"/>
    <w:rsid w:val="00FD5234"/>
  </w:rsids>
  <m:mathPr>
    <m:mathFont m:val="Cambria Math"/>
    <m:brkBin m:val="before"/>
    <m:brkBinSub m:val="--"/>
    <m:smallFrac m:val="0"/>
    <m:dispDef/>
    <m:lMargin m:val="0"/>
    <m:rMargin m:val="0"/>
    <m:defJc m:val="centerGroup"/>
    <m:wrapIndent m:val="1440"/>
    <m:intLim m:val="subSup"/>
    <m:naryLim m:val="undOvr"/>
  </m:mathPr>
  <w:themeFontLang w:val="ja-TH"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5BFC306B"/>
  <w15:chartTrackingRefBased/>
  <w15:docId w15:val="{332ADE8D-AA88-7943-84F1-628D5AD62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ja-TH"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72676"/>
    <w:rPr>
      <w:rFonts w:ascii="Times New Roman" w:eastAsia="Times New Roman" w:hAnsi="Times New Roman" w:cs="Times New Roman"/>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E0DB6"/>
    <w:pPr>
      <w:widowControl w:val="0"/>
      <w:ind w:leftChars="400" w:left="840"/>
      <w:jc w:val="both"/>
    </w:pPr>
    <w:rPr>
      <w:rFonts w:asciiTheme="minorHAnsi" w:eastAsiaTheme="minorEastAsia" w:hAnsiTheme="minorHAnsi" w:cstheme="minorBidi"/>
      <w:kern w:val="2"/>
      <w:sz w:val="21"/>
    </w:rPr>
  </w:style>
  <w:style w:type="paragraph" w:styleId="Web">
    <w:name w:val="Normal (Web)"/>
    <w:basedOn w:val="a"/>
    <w:uiPriority w:val="99"/>
    <w:semiHidden/>
    <w:unhideWhenUsed/>
    <w:rsid w:val="001E4A74"/>
    <w:pPr>
      <w:spacing w:before="100" w:beforeAutospacing="1" w:after="100" w:afterAutospacing="1"/>
    </w:pPr>
  </w:style>
  <w:style w:type="paragraph" w:styleId="a4">
    <w:name w:val="Date"/>
    <w:basedOn w:val="a"/>
    <w:next w:val="a"/>
    <w:link w:val="a5"/>
    <w:uiPriority w:val="99"/>
    <w:semiHidden/>
    <w:unhideWhenUsed/>
    <w:rsid w:val="000D3232"/>
    <w:pPr>
      <w:widowControl w:val="0"/>
      <w:jc w:val="both"/>
    </w:pPr>
    <w:rPr>
      <w:rFonts w:asciiTheme="minorHAnsi" w:eastAsiaTheme="minorEastAsia" w:hAnsiTheme="minorHAnsi" w:cstheme="minorBidi"/>
      <w:kern w:val="2"/>
      <w:sz w:val="21"/>
    </w:rPr>
  </w:style>
  <w:style w:type="character" w:customStyle="1" w:styleId="a5">
    <w:name w:val="日付 (文字)"/>
    <w:basedOn w:val="a0"/>
    <w:link w:val="a4"/>
    <w:uiPriority w:val="99"/>
    <w:semiHidden/>
    <w:rsid w:val="000D32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086684">
      <w:bodyDiv w:val="1"/>
      <w:marLeft w:val="0"/>
      <w:marRight w:val="0"/>
      <w:marTop w:val="0"/>
      <w:marBottom w:val="0"/>
      <w:divBdr>
        <w:top w:val="none" w:sz="0" w:space="0" w:color="auto"/>
        <w:left w:val="none" w:sz="0" w:space="0" w:color="auto"/>
        <w:bottom w:val="none" w:sz="0" w:space="0" w:color="auto"/>
        <w:right w:val="none" w:sz="0" w:space="0" w:color="auto"/>
      </w:divBdr>
      <w:divsChild>
        <w:div w:id="2087072202">
          <w:marLeft w:val="0"/>
          <w:marRight w:val="0"/>
          <w:marTop w:val="0"/>
          <w:marBottom w:val="0"/>
          <w:divBdr>
            <w:top w:val="none" w:sz="0" w:space="0" w:color="auto"/>
            <w:left w:val="none" w:sz="0" w:space="0" w:color="auto"/>
            <w:bottom w:val="none" w:sz="0" w:space="0" w:color="auto"/>
            <w:right w:val="none" w:sz="0" w:space="0" w:color="auto"/>
          </w:divBdr>
        </w:div>
        <w:div w:id="928346590">
          <w:marLeft w:val="0"/>
          <w:marRight w:val="0"/>
          <w:marTop w:val="0"/>
          <w:marBottom w:val="0"/>
          <w:divBdr>
            <w:top w:val="none" w:sz="0" w:space="0" w:color="auto"/>
            <w:left w:val="none" w:sz="0" w:space="0" w:color="auto"/>
            <w:bottom w:val="none" w:sz="0" w:space="0" w:color="auto"/>
            <w:right w:val="none" w:sz="0" w:space="0" w:color="auto"/>
          </w:divBdr>
        </w:div>
        <w:div w:id="2015915661">
          <w:marLeft w:val="0"/>
          <w:marRight w:val="0"/>
          <w:marTop w:val="0"/>
          <w:marBottom w:val="0"/>
          <w:divBdr>
            <w:top w:val="none" w:sz="0" w:space="0" w:color="auto"/>
            <w:left w:val="none" w:sz="0" w:space="0" w:color="auto"/>
            <w:bottom w:val="none" w:sz="0" w:space="0" w:color="auto"/>
            <w:right w:val="none" w:sz="0" w:space="0" w:color="auto"/>
          </w:divBdr>
        </w:div>
        <w:div w:id="860052407">
          <w:marLeft w:val="0"/>
          <w:marRight w:val="0"/>
          <w:marTop w:val="0"/>
          <w:marBottom w:val="0"/>
          <w:divBdr>
            <w:top w:val="none" w:sz="0" w:space="0" w:color="auto"/>
            <w:left w:val="none" w:sz="0" w:space="0" w:color="auto"/>
            <w:bottom w:val="none" w:sz="0" w:space="0" w:color="auto"/>
            <w:right w:val="none" w:sz="0" w:space="0" w:color="auto"/>
          </w:divBdr>
        </w:div>
        <w:div w:id="575671048">
          <w:marLeft w:val="0"/>
          <w:marRight w:val="0"/>
          <w:marTop w:val="0"/>
          <w:marBottom w:val="0"/>
          <w:divBdr>
            <w:top w:val="none" w:sz="0" w:space="0" w:color="auto"/>
            <w:left w:val="none" w:sz="0" w:space="0" w:color="auto"/>
            <w:bottom w:val="none" w:sz="0" w:space="0" w:color="auto"/>
            <w:right w:val="none" w:sz="0" w:space="0" w:color="auto"/>
          </w:divBdr>
        </w:div>
        <w:div w:id="978922664">
          <w:marLeft w:val="0"/>
          <w:marRight w:val="0"/>
          <w:marTop w:val="0"/>
          <w:marBottom w:val="0"/>
          <w:divBdr>
            <w:top w:val="none" w:sz="0" w:space="0" w:color="auto"/>
            <w:left w:val="none" w:sz="0" w:space="0" w:color="auto"/>
            <w:bottom w:val="none" w:sz="0" w:space="0" w:color="auto"/>
            <w:right w:val="none" w:sz="0" w:space="0" w:color="auto"/>
          </w:divBdr>
        </w:div>
        <w:div w:id="995912697">
          <w:marLeft w:val="0"/>
          <w:marRight w:val="0"/>
          <w:marTop w:val="0"/>
          <w:marBottom w:val="0"/>
          <w:divBdr>
            <w:top w:val="none" w:sz="0" w:space="0" w:color="auto"/>
            <w:left w:val="none" w:sz="0" w:space="0" w:color="auto"/>
            <w:bottom w:val="none" w:sz="0" w:space="0" w:color="auto"/>
            <w:right w:val="none" w:sz="0" w:space="0" w:color="auto"/>
          </w:divBdr>
        </w:div>
        <w:div w:id="1753964684">
          <w:marLeft w:val="0"/>
          <w:marRight w:val="0"/>
          <w:marTop w:val="0"/>
          <w:marBottom w:val="0"/>
          <w:divBdr>
            <w:top w:val="none" w:sz="0" w:space="0" w:color="auto"/>
            <w:left w:val="none" w:sz="0" w:space="0" w:color="auto"/>
            <w:bottom w:val="none" w:sz="0" w:space="0" w:color="auto"/>
            <w:right w:val="none" w:sz="0" w:space="0" w:color="auto"/>
          </w:divBdr>
        </w:div>
        <w:div w:id="130101105">
          <w:marLeft w:val="0"/>
          <w:marRight w:val="0"/>
          <w:marTop w:val="0"/>
          <w:marBottom w:val="0"/>
          <w:divBdr>
            <w:top w:val="none" w:sz="0" w:space="0" w:color="auto"/>
            <w:left w:val="none" w:sz="0" w:space="0" w:color="auto"/>
            <w:bottom w:val="none" w:sz="0" w:space="0" w:color="auto"/>
            <w:right w:val="none" w:sz="0" w:space="0" w:color="auto"/>
          </w:divBdr>
        </w:div>
        <w:div w:id="214125865">
          <w:marLeft w:val="0"/>
          <w:marRight w:val="0"/>
          <w:marTop w:val="0"/>
          <w:marBottom w:val="0"/>
          <w:divBdr>
            <w:top w:val="none" w:sz="0" w:space="0" w:color="auto"/>
            <w:left w:val="none" w:sz="0" w:space="0" w:color="auto"/>
            <w:bottom w:val="none" w:sz="0" w:space="0" w:color="auto"/>
            <w:right w:val="none" w:sz="0" w:space="0" w:color="auto"/>
          </w:divBdr>
        </w:div>
        <w:div w:id="1283152271">
          <w:marLeft w:val="0"/>
          <w:marRight w:val="0"/>
          <w:marTop w:val="0"/>
          <w:marBottom w:val="0"/>
          <w:divBdr>
            <w:top w:val="none" w:sz="0" w:space="0" w:color="auto"/>
            <w:left w:val="none" w:sz="0" w:space="0" w:color="auto"/>
            <w:bottom w:val="none" w:sz="0" w:space="0" w:color="auto"/>
            <w:right w:val="none" w:sz="0" w:space="0" w:color="auto"/>
          </w:divBdr>
        </w:div>
        <w:div w:id="1386300084">
          <w:marLeft w:val="0"/>
          <w:marRight w:val="0"/>
          <w:marTop w:val="0"/>
          <w:marBottom w:val="0"/>
          <w:divBdr>
            <w:top w:val="none" w:sz="0" w:space="0" w:color="auto"/>
            <w:left w:val="none" w:sz="0" w:space="0" w:color="auto"/>
            <w:bottom w:val="none" w:sz="0" w:space="0" w:color="auto"/>
            <w:right w:val="none" w:sz="0" w:space="0" w:color="auto"/>
          </w:divBdr>
        </w:div>
        <w:div w:id="312029436">
          <w:marLeft w:val="0"/>
          <w:marRight w:val="0"/>
          <w:marTop w:val="0"/>
          <w:marBottom w:val="0"/>
          <w:divBdr>
            <w:top w:val="none" w:sz="0" w:space="0" w:color="auto"/>
            <w:left w:val="none" w:sz="0" w:space="0" w:color="auto"/>
            <w:bottom w:val="none" w:sz="0" w:space="0" w:color="auto"/>
            <w:right w:val="none" w:sz="0" w:space="0" w:color="auto"/>
          </w:divBdr>
        </w:div>
        <w:div w:id="941038284">
          <w:marLeft w:val="0"/>
          <w:marRight w:val="0"/>
          <w:marTop w:val="0"/>
          <w:marBottom w:val="0"/>
          <w:divBdr>
            <w:top w:val="none" w:sz="0" w:space="0" w:color="auto"/>
            <w:left w:val="none" w:sz="0" w:space="0" w:color="auto"/>
            <w:bottom w:val="none" w:sz="0" w:space="0" w:color="auto"/>
            <w:right w:val="none" w:sz="0" w:space="0" w:color="auto"/>
          </w:divBdr>
        </w:div>
        <w:div w:id="375277155">
          <w:marLeft w:val="0"/>
          <w:marRight w:val="0"/>
          <w:marTop w:val="0"/>
          <w:marBottom w:val="0"/>
          <w:divBdr>
            <w:top w:val="none" w:sz="0" w:space="0" w:color="auto"/>
            <w:left w:val="none" w:sz="0" w:space="0" w:color="auto"/>
            <w:bottom w:val="none" w:sz="0" w:space="0" w:color="auto"/>
            <w:right w:val="none" w:sz="0" w:space="0" w:color="auto"/>
          </w:divBdr>
        </w:div>
        <w:div w:id="1536194632">
          <w:marLeft w:val="0"/>
          <w:marRight w:val="0"/>
          <w:marTop w:val="0"/>
          <w:marBottom w:val="0"/>
          <w:divBdr>
            <w:top w:val="none" w:sz="0" w:space="0" w:color="auto"/>
            <w:left w:val="none" w:sz="0" w:space="0" w:color="auto"/>
            <w:bottom w:val="none" w:sz="0" w:space="0" w:color="auto"/>
            <w:right w:val="none" w:sz="0" w:space="0" w:color="auto"/>
          </w:divBdr>
        </w:div>
        <w:div w:id="379063277">
          <w:marLeft w:val="0"/>
          <w:marRight w:val="0"/>
          <w:marTop w:val="0"/>
          <w:marBottom w:val="0"/>
          <w:divBdr>
            <w:top w:val="none" w:sz="0" w:space="0" w:color="auto"/>
            <w:left w:val="none" w:sz="0" w:space="0" w:color="auto"/>
            <w:bottom w:val="none" w:sz="0" w:space="0" w:color="auto"/>
            <w:right w:val="none" w:sz="0" w:space="0" w:color="auto"/>
          </w:divBdr>
        </w:div>
        <w:div w:id="525599094">
          <w:marLeft w:val="0"/>
          <w:marRight w:val="0"/>
          <w:marTop w:val="0"/>
          <w:marBottom w:val="0"/>
          <w:divBdr>
            <w:top w:val="none" w:sz="0" w:space="0" w:color="auto"/>
            <w:left w:val="none" w:sz="0" w:space="0" w:color="auto"/>
            <w:bottom w:val="none" w:sz="0" w:space="0" w:color="auto"/>
            <w:right w:val="none" w:sz="0" w:space="0" w:color="auto"/>
          </w:divBdr>
        </w:div>
        <w:div w:id="593168582">
          <w:marLeft w:val="0"/>
          <w:marRight w:val="0"/>
          <w:marTop w:val="0"/>
          <w:marBottom w:val="0"/>
          <w:divBdr>
            <w:top w:val="none" w:sz="0" w:space="0" w:color="auto"/>
            <w:left w:val="none" w:sz="0" w:space="0" w:color="auto"/>
            <w:bottom w:val="none" w:sz="0" w:space="0" w:color="auto"/>
            <w:right w:val="none" w:sz="0" w:space="0" w:color="auto"/>
          </w:divBdr>
        </w:div>
        <w:div w:id="602148843">
          <w:marLeft w:val="0"/>
          <w:marRight w:val="0"/>
          <w:marTop w:val="0"/>
          <w:marBottom w:val="0"/>
          <w:divBdr>
            <w:top w:val="none" w:sz="0" w:space="0" w:color="auto"/>
            <w:left w:val="none" w:sz="0" w:space="0" w:color="auto"/>
            <w:bottom w:val="none" w:sz="0" w:space="0" w:color="auto"/>
            <w:right w:val="none" w:sz="0" w:space="0" w:color="auto"/>
          </w:divBdr>
        </w:div>
        <w:div w:id="1032420577">
          <w:marLeft w:val="0"/>
          <w:marRight w:val="0"/>
          <w:marTop w:val="0"/>
          <w:marBottom w:val="0"/>
          <w:divBdr>
            <w:top w:val="none" w:sz="0" w:space="0" w:color="auto"/>
            <w:left w:val="none" w:sz="0" w:space="0" w:color="auto"/>
            <w:bottom w:val="none" w:sz="0" w:space="0" w:color="auto"/>
            <w:right w:val="none" w:sz="0" w:space="0" w:color="auto"/>
          </w:divBdr>
        </w:div>
        <w:div w:id="1833328992">
          <w:marLeft w:val="0"/>
          <w:marRight w:val="0"/>
          <w:marTop w:val="0"/>
          <w:marBottom w:val="0"/>
          <w:divBdr>
            <w:top w:val="none" w:sz="0" w:space="0" w:color="auto"/>
            <w:left w:val="none" w:sz="0" w:space="0" w:color="auto"/>
            <w:bottom w:val="none" w:sz="0" w:space="0" w:color="auto"/>
            <w:right w:val="none" w:sz="0" w:space="0" w:color="auto"/>
          </w:divBdr>
        </w:div>
        <w:div w:id="1208949063">
          <w:marLeft w:val="0"/>
          <w:marRight w:val="0"/>
          <w:marTop w:val="0"/>
          <w:marBottom w:val="0"/>
          <w:divBdr>
            <w:top w:val="none" w:sz="0" w:space="0" w:color="auto"/>
            <w:left w:val="none" w:sz="0" w:space="0" w:color="auto"/>
            <w:bottom w:val="none" w:sz="0" w:space="0" w:color="auto"/>
            <w:right w:val="none" w:sz="0" w:space="0" w:color="auto"/>
          </w:divBdr>
        </w:div>
        <w:div w:id="950935654">
          <w:marLeft w:val="0"/>
          <w:marRight w:val="0"/>
          <w:marTop w:val="0"/>
          <w:marBottom w:val="0"/>
          <w:divBdr>
            <w:top w:val="none" w:sz="0" w:space="0" w:color="auto"/>
            <w:left w:val="none" w:sz="0" w:space="0" w:color="auto"/>
            <w:bottom w:val="none" w:sz="0" w:space="0" w:color="auto"/>
            <w:right w:val="none" w:sz="0" w:space="0" w:color="auto"/>
          </w:divBdr>
        </w:div>
        <w:div w:id="1739087500">
          <w:marLeft w:val="0"/>
          <w:marRight w:val="0"/>
          <w:marTop w:val="0"/>
          <w:marBottom w:val="0"/>
          <w:divBdr>
            <w:top w:val="none" w:sz="0" w:space="0" w:color="auto"/>
            <w:left w:val="none" w:sz="0" w:space="0" w:color="auto"/>
            <w:bottom w:val="none" w:sz="0" w:space="0" w:color="auto"/>
            <w:right w:val="none" w:sz="0" w:space="0" w:color="auto"/>
          </w:divBdr>
        </w:div>
        <w:div w:id="1057360024">
          <w:marLeft w:val="0"/>
          <w:marRight w:val="0"/>
          <w:marTop w:val="0"/>
          <w:marBottom w:val="0"/>
          <w:divBdr>
            <w:top w:val="none" w:sz="0" w:space="0" w:color="auto"/>
            <w:left w:val="none" w:sz="0" w:space="0" w:color="auto"/>
            <w:bottom w:val="none" w:sz="0" w:space="0" w:color="auto"/>
            <w:right w:val="none" w:sz="0" w:space="0" w:color="auto"/>
          </w:divBdr>
        </w:div>
        <w:div w:id="672344925">
          <w:marLeft w:val="0"/>
          <w:marRight w:val="0"/>
          <w:marTop w:val="0"/>
          <w:marBottom w:val="0"/>
          <w:divBdr>
            <w:top w:val="none" w:sz="0" w:space="0" w:color="auto"/>
            <w:left w:val="none" w:sz="0" w:space="0" w:color="auto"/>
            <w:bottom w:val="none" w:sz="0" w:space="0" w:color="auto"/>
            <w:right w:val="none" w:sz="0" w:space="0" w:color="auto"/>
          </w:divBdr>
        </w:div>
        <w:div w:id="278994290">
          <w:marLeft w:val="0"/>
          <w:marRight w:val="0"/>
          <w:marTop w:val="0"/>
          <w:marBottom w:val="0"/>
          <w:divBdr>
            <w:top w:val="none" w:sz="0" w:space="0" w:color="auto"/>
            <w:left w:val="none" w:sz="0" w:space="0" w:color="auto"/>
            <w:bottom w:val="none" w:sz="0" w:space="0" w:color="auto"/>
            <w:right w:val="none" w:sz="0" w:space="0" w:color="auto"/>
          </w:divBdr>
        </w:div>
        <w:div w:id="902983367">
          <w:marLeft w:val="0"/>
          <w:marRight w:val="0"/>
          <w:marTop w:val="0"/>
          <w:marBottom w:val="0"/>
          <w:divBdr>
            <w:top w:val="none" w:sz="0" w:space="0" w:color="auto"/>
            <w:left w:val="none" w:sz="0" w:space="0" w:color="auto"/>
            <w:bottom w:val="none" w:sz="0" w:space="0" w:color="auto"/>
            <w:right w:val="none" w:sz="0" w:space="0" w:color="auto"/>
          </w:divBdr>
        </w:div>
        <w:div w:id="19281840">
          <w:marLeft w:val="0"/>
          <w:marRight w:val="0"/>
          <w:marTop w:val="0"/>
          <w:marBottom w:val="0"/>
          <w:divBdr>
            <w:top w:val="none" w:sz="0" w:space="0" w:color="auto"/>
            <w:left w:val="none" w:sz="0" w:space="0" w:color="auto"/>
            <w:bottom w:val="none" w:sz="0" w:space="0" w:color="auto"/>
            <w:right w:val="none" w:sz="0" w:space="0" w:color="auto"/>
          </w:divBdr>
        </w:div>
        <w:div w:id="87236874">
          <w:marLeft w:val="0"/>
          <w:marRight w:val="0"/>
          <w:marTop w:val="0"/>
          <w:marBottom w:val="0"/>
          <w:divBdr>
            <w:top w:val="none" w:sz="0" w:space="0" w:color="auto"/>
            <w:left w:val="none" w:sz="0" w:space="0" w:color="auto"/>
            <w:bottom w:val="none" w:sz="0" w:space="0" w:color="auto"/>
            <w:right w:val="none" w:sz="0" w:space="0" w:color="auto"/>
          </w:divBdr>
        </w:div>
        <w:div w:id="246962400">
          <w:marLeft w:val="0"/>
          <w:marRight w:val="0"/>
          <w:marTop w:val="0"/>
          <w:marBottom w:val="0"/>
          <w:divBdr>
            <w:top w:val="none" w:sz="0" w:space="0" w:color="auto"/>
            <w:left w:val="none" w:sz="0" w:space="0" w:color="auto"/>
            <w:bottom w:val="none" w:sz="0" w:space="0" w:color="auto"/>
            <w:right w:val="none" w:sz="0" w:space="0" w:color="auto"/>
          </w:divBdr>
        </w:div>
        <w:div w:id="500514300">
          <w:marLeft w:val="0"/>
          <w:marRight w:val="0"/>
          <w:marTop w:val="0"/>
          <w:marBottom w:val="0"/>
          <w:divBdr>
            <w:top w:val="none" w:sz="0" w:space="0" w:color="auto"/>
            <w:left w:val="none" w:sz="0" w:space="0" w:color="auto"/>
            <w:bottom w:val="none" w:sz="0" w:space="0" w:color="auto"/>
            <w:right w:val="none" w:sz="0" w:space="0" w:color="auto"/>
          </w:divBdr>
        </w:div>
        <w:div w:id="2113040052">
          <w:marLeft w:val="0"/>
          <w:marRight w:val="0"/>
          <w:marTop w:val="0"/>
          <w:marBottom w:val="0"/>
          <w:divBdr>
            <w:top w:val="none" w:sz="0" w:space="0" w:color="auto"/>
            <w:left w:val="none" w:sz="0" w:space="0" w:color="auto"/>
            <w:bottom w:val="none" w:sz="0" w:space="0" w:color="auto"/>
            <w:right w:val="none" w:sz="0" w:space="0" w:color="auto"/>
          </w:divBdr>
        </w:div>
        <w:div w:id="371076046">
          <w:marLeft w:val="0"/>
          <w:marRight w:val="0"/>
          <w:marTop w:val="0"/>
          <w:marBottom w:val="0"/>
          <w:divBdr>
            <w:top w:val="none" w:sz="0" w:space="0" w:color="auto"/>
            <w:left w:val="none" w:sz="0" w:space="0" w:color="auto"/>
            <w:bottom w:val="none" w:sz="0" w:space="0" w:color="auto"/>
            <w:right w:val="none" w:sz="0" w:space="0" w:color="auto"/>
          </w:divBdr>
        </w:div>
        <w:div w:id="237249542">
          <w:marLeft w:val="0"/>
          <w:marRight w:val="0"/>
          <w:marTop w:val="0"/>
          <w:marBottom w:val="0"/>
          <w:divBdr>
            <w:top w:val="none" w:sz="0" w:space="0" w:color="auto"/>
            <w:left w:val="none" w:sz="0" w:space="0" w:color="auto"/>
            <w:bottom w:val="none" w:sz="0" w:space="0" w:color="auto"/>
            <w:right w:val="none" w:sz="0" w:space="0" w:color="auto"/>
          </w:divBdr>
        </w:div>
        <w:div w:id="2069766123">
          <w:marLeft w:val="0"/>
          <w:marRight w:val="0"/>
          <w:marTop w:val="0"/>
          <w:marBottom w:val="0"/>
          <w:divBdr>
            <w:top w:val="none" w:sz="0" w:space="0" w:color="auto"/>
            <w:left w:val="none" w:sz="0" w:space="0" w:color="auto"/>
            <w:bottom w:val="none" w:sz="0" w:space="0" w:color="auto"/>
            <w:right w:val="none" w:sz="0" w:space="0" w:color="auto"/>
          </w:divBdr>
        </w:div>
        <w:div w:id="2143956884">
          <w:marLeft w:val="0"/>
          <w:marRight w:val="0"/>
          <w:marTop w:val="0"/>
          <w:marBottom w:val="0"/>
          <w:divBdr>
            <w:top w:val="none" w:sz="0" w:space="0" w:color="auto"/>
            <w:left w:val="none" w:sz="0" w:space="0" w:color="auto"/>
            <w:bottom w:val="none" w:sz="0" w:space="0" w:color="auto"/>
            <w:right w:val="none" w:sz="0" w:space="0" w:color="auto"/>
          </w:divBdr>
        </w:div>
        <w:div w:id="1340155026">
          <w:marLeft w:val="0"/>
          <w:marRight w:val="0"/>
          <w:marTop w:val="0"/>
          <w:marBottom w:val="0"/>
          <w:divBdr>
            <w:top w:val="none" w:sz="0" w:space="0" w:color="auto"/>
            <w:left w:val="none" w:sz="0" w:space="0" w:color="auto"/>
            <w:bottom w:val="none" w:sz="0" w:space="0" w:color="auto"/>
            <w:right w:val="none" w:sz="0" w:space="0" w:color="auto"/>
          </w:divBdr>
        </w:div>
        <w:div w:id="186065966">
          <w:marLeft w:val="0"/>
          <w:marRight w:val="0"/>
          <w:marTop w:val="0"/>
          <w:marBottom w:val="0"/>
          <w:divBdr>
            <w:top w:val="none" w:sz="0" w:space="0" w:color="auto"/>
            <w:left w:val="none" w:sz="0" w:space="0" w:color="auto"/>
            <w:bottom w:val="none" w:sz="0" w:space="0" w:color="auto"/>
            <w:right w:val="none" w:sz="0" w:space="0" w:color="auto"/>
          </w:divBdr>
        </w:div>
      </w:divsChild>
    </w:div>
    <w:div w:id="458382310">
      <w:bodyDiv w:val="1"/>
      <w:marLeft w:val="0"/>
      <w:marRight w:val="0"/>
      <w:marTop w:val="0"/>
      <w:marBottom w:val="0"/>
      <w:divBdr>
        <w:top w:val="none" w:sz="0" w:space="0" w:color="auto"/>
        <w:left w:val="none" w:sz="0" w:space="0" w:color="auto"/>
        <w:bottom w:val="none" w:sz="0" w:space="0" w:color="auto"/>
        <w:right w:val="none" w:sz="0" w:space="0" w:color="auto"/>
      </w:divBdr>
    </w:div>
    <w:div w:id="564031718">
      <w:bodyDiv w:val="1"/>
      <w:marLeft w:val="0"/>
      <w:marRight w:val="0"/>
      <w:marTop w:val="0"/>
      <w:marBottom w:val="0"/>
      <w:divBdr>
        <w:top w:val="none" w:sz="0" w:space="0" w:color="auto"/>
        <w:left w:val="none" w:sz="0" w:space="0" w:color="auto"/>
        <w:bottom w:val="none" w:sz="0" w:space="0" w:color="auto"/>
        <w:right w:val="none" w:sz="0" w:space="0" w:color="auto"/>
      </w:divBdr>
    </w:div>
    <w:div w:id="568342754">
      <w:bodyDiv w:val="1"/>
      <w:marLeft w:val="0"/>
      <w:marRight w:val="0"/>
      <w:marTop w:val="0"/>
      <w:marBottom w:val="0"/>
      <w:divBdr>
        <w:top w:val="none" w:sz="0" w:space="0" w:color="auto"/>
        <w:left w:val="none" w:sz="0" w:space="0" w:color="auto"/>
        <w:bottom w:val="none" w:sz="0" w:space="0" w:color="auto"/>
        <w:right w:val="none" w:sz="0" w:space="0" w:color="auto"/>
      </w:divBdr>
    </w:div>
    <w:div w:id="1203443122">
      <w:bodyDiv w:val="1"/>
      <w:marLeft w:val="0"/>
      <w:marRight w:val="0"/>
      <w:marTop w:val="0"/>
      <w:marBottom w:val="0"/>
      <w:divBdr>
        <w:top w:val="none" w:sz="0" w:space="0" w:color="auto"/>
        <w:left w:val="none" w:sz="0" w:space="0" w:color="auto"/>
        <w:bottom w:val="none" w:sz="0" w:space="0" w:color="auto"/>
        <w:right w:val="none" w:sz="0" w:space="0" w:color="auto"/>
      </w:divBdr>
      <w:divsChild>
        <w:div w:id="693574989">
          <w:marLeft w:val="0"/>
          <w:marRight w:val="0"/>
          <w:marTop w:val="0"/>
          <w:marBottom w:val="0"/>
          <w:divBdr>
            <w:top w:val="none" w:sz="0" w:space="0" w:color="auto"/>
            <w:left w:val="none" w:sz="0" w:space="0" w:color="auto"/>
            <w:bottom w:val="none" w:sz="0" w:space="0" w:color="auto"/>
            <w:right w:val="none" w:sz="0" w:space="0" w:color="auto"/>
          </w:divBdr>
        </w:div>
        <w:div w:id="724530059">
          <w:marLeft w:val="0"/>
          <w:marRight w:val="0"/>
          <w:marTop w:val="0"/>
          <w:marBottom w:val="0"/>
          <w:divBdr>
            <w:top w:val="none" w:sz="0" w:space="0" w:color="auto"/>
            <w:left w:val="none" w:sz="0" w:space="0" w:color="auto"/>
            <w:bottom w:val="none" w:sz="0" w:space="0" w:color="auto"/>
            <w:right w:val="none" w:sz="0" w:space="0" w:color="auto"/>
          </w:divBdr>
        </w:div>
      </w:divsChild>
    </w:div>
    <w:div w:id="1262879267">
      <w:bodyDiv w:val="1"/>
      <w:marLeft w:val="0"/>
      <w:marRight w:val="0"/>
      <w:marTop w:val="0"/>
      <w:marBottom w:val="0"/>
      <w:divBdr>
        <w:top w:val="none" w:sz="0" w:space="0" w:color="auto"/>
        <w:left w:val="none" w:sz="0" w:space="0" w:color="auto"/>
        <w:bottom w:val="none" w:sz="0" w:space="0" w:color="auto"/>
        <w:right w:val="none" w:sz="0" w:space="0" w:color="auto"/>
      </w:divBdr>
    </w:div>
    <w:div w:id="1711294785">
      <w:bodyDiv w:val="1"/>
      <w:marLeft w:val="0"/>
      <w:marRight w:val="0"/>
      <w:marTop w:val="0"/>
      <w:marBottom w:val="0"/>
      <w:divBdr>
        <w:top w:val="none" w:sz="0" w:space="0" w:color="auto"/>
        <w:left w:val="none" w:sz="0" w:space="0" w:color="auto"/>
        <w:bottom w:val="none" w:sz="0" w:space="0" w:color="auto"/>
        <w:right w:val="none" w:sz="0" w:space="0" w:color="auto"/>
      </w:divBdr>
      <w:divsChild>
        <w:div w:id="477721612">
          <w:marLeft w:val="360"/>
          <w:marRight w:val="0"/>
          <w:marTop w:val="200"/>
          <w:marBottom w:val="0"/>
          <w:divBdr>
            <w:top w:val="none" w:sz="0" w:space="0" w:color="auto"/>
            <w:left w:val="none" w:sz="0" w:space="0" w:color="auto"/>
            <w:bottom w:val="none" w:sz="0" w:space="0" w:color="auto"/>
            <w:right w:val="none" w:sz="0" w:space="0" w:color="auto"/>
          </w:divBdr>
        </w:div>
        <w:div w:id="1821262932">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6</Pages>
  <Words>656</Words>
  <Characters>3740</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44</cp:revision>
  <dcterms:created xsi:type="dcterms:W3CDTF">2022-11-26T23:56:00Z</dcterms:created>
  <dcterms:modified xsi:type="dcterms:W3CDTF">2022-12-01T22:54:00Z</dcterms:modified>
</cp:coreProperties>
</file>